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D01" w:rsidRPr="00072D01" w:rsidRDefault="00072D01" w:rsidP="00A604C9">
      <w:pPr>
        <w:pStyle w:val="NormalWeb"/>
        <w:shd w:val="clear" w:color="auto" w:fill="FFFFFF"/>
        <w:spacing w:before="0" w:beforeAutospacing="0" w:after="0" w:afterAutospacing="0"/>
        <w:rPr>
          <w:rFonts w:ascii="Bookman Old Style" w:hAnsi="Bookman Old Style" w:cstheme="minorHAnsi"/>
          <w:b/>
          <w:color w:val="222222"/>
        </w:rPr>
      </w:pPr>
      <w:r w:rsidRPr="00072D01">
        <w:rPr>
          <w:rFonts w:ascii="Bookman Old Style" w:hAnsi="Bookman Old Style" w:cstheme="minorHAnsi"/>
          <w:b/>
          <w:bCs/>
          <w:color w:val="222222"/>
          <w:szCs w:val="22"/>
        </w:rPr>
        <w:t xml:space="preserve">For Release Wednesday, </w:t>
      </w:r>
      <w:r w:rsidR="00794E48" w:rsidRPr="00072D01">
        <w:rPr>
          <w:rFonts w:ascii="Bookman Old Style" w:hAnsi="Bookman Old Style" w:cstheme="minorHAnsi"/>
          <w:b/>
          <w:bCs/>
          <w:color w:val="222222"/>
          <w:szCs w:val="22"/>
        </w:rPr>
        <w:t>February 26, 2020</w:t>
      </w:r>
      <w:r w:rsidR="00794E48" w:rsidRPr="00072D01">
        <w:rPr>
          <w:rFonts w:ascii="Bookman Old Style" w:hAnsi="Bookman Old Style" w:cstheme="minorHAnsi"/>
          <w:b/>
          <w:bCs/>
          <w:color w:val="222222"/>
          <w:szCs w:val="22"/>
        </w:rPr>
        <w:br/>
      </w:r>
    </w:p>
    <w:p w:rsidR="00072D01" w:rsidRPr="00072D01" w:rsidRDefault="00794E48" w:rsidP="00072D01">
      <w:pPr>
        <w:pStyle w:val="NormalWeb"/>
        <w:shd w:val="clear" w:color="auto" w:fill="FFFFFF"/>
        <w:spacing w:before="0" w:beforeAutospacing="0" w:after="0" w:afterAutospacing="0"/>
        <w:jc w:val="center"/>
        <w:rPr>
          <w:rFonts w:ascii="Bookman Old Style" w:hAnsi="Bookman Old Style" w:cstheme="minorHAnsi"/>
          <w:b/>
          <w:iCs/>
          <w:color w:val="222222"/>
          <w:szCs w:val="22"/>
        </w:rPr>
      </w:pPr>
      <w:r w:rsidRPr="00072D01">
        <w:rPr>
          <w:rFonts w:ascii="Bookman Old Style" w:hAnsi="Bookman Old Style" w:cstheme="minorHAnsi"/>
          <w:b/>
          <w:color w:val="222222"/>
          <w:szCs w:val="22"/>
        </w:rPr>
        <w:t>Capitol View</w:t>
      </w:r>
      <w:r w:rsidRPr="00072D01">
        <w:rPr>
          <w:rFonts w:ascii="Bookman Old Style" w:hAnsi="Bookman Old Style" w:cstheme="minorHAnsi"/>
          <w:b/>
          <w:color w:val="222222"/>
          <w:szCs w:val="22"/>
        </w:rPr>
        <w:br/>
      </w:r>
      <w:r w:rsidR="00072D01" w:rsidRPr="00072D01">
        <w:rPr>
          <w:rFonts w:ascii="Bookman Old Style" w:hAnsi="Bookman Old Style" w:cstheme="minorHAnsi"/>
          <w:b/>
          <w:color w:val="222222"/>
          <w:szCs w:val="22"/>
        </w:rPr>
        <w:t>Commentary b</w:t>
      </w:r>
      <w:r w:rsidRPr="00072D01">
        <w:rPr>
          <w:rFonts w:ascii="Bookman Old Style" w:hAnsi="Bookman Old Style" w:cstheme="minorHAnsi"/>
          <w:b/>
          <w:color w:val="222222"/>
          <w:szCs w:val="22"/>
        </w:rPr>
        <w:t>y J.L. Schmidt</w:t>
      </w:r>
      <w:r w:rsidRPr="00072D01">
        <w:rPr>
          <w:rFonts w:ascii="Bookman Old Style" w:hAnsi="Bookman Old Style" w:cstheme="minorHAnsi"/>
          <w:b/>
          <w:color w:val="222222"/>
          <w:szCs w:val="22"/>
        </w:rPr>
        <w:br/>
      </w:r>
      <w:r w:rsidR="00072D01" w:rsidRPr="00072D01">
        <w:rPr>
          <w:rFonts w:ascii="Bookman Old Style" w:hAnsi="Bookman Old Style" w:cstheme="minorHAnsi"/>
          <w:b/>
          <w:iCs/>
          <w:color w:val="222222"/>
          <w:szCs w:val="22"/>
        </w:rPr>
        <w:t>Statehouse Correspondent</w:t>
      </w:r>
    </w:p>
    <w:p w:rsidR="00072D01" w:rsidRPr="00072D01" w:rsidRDefault="00072D01" w:rsidP="00072D01">
      <w:pPr>
        <w:pStyle w:val="NormalWeb"/>
        <w:shd w:val="clear" w:color="auto" w:fill="FFFFFF"/>
        <w:spacing w:before="0" w:beforeAutospacing="0" w:after="0" w:afterAutospacing="0"/>
        <w:jc w:val="center"/>
        <w:rPr>
          <w:rFonts w:ascii="Bookman Old Style" w:hAnsi="Bookman Old Style" w:cstheme="minorHAnsi"/>
          <w:b/>
          <w:iCs/>
          <w:color w:val="222222"/>
          <w:szCs w:val="22"/>
        </w:rPr>
      </w:pPr>
      <w:r w:rsidRPr="00072D01">
        <w:rPr>
          <w:rFonts w:ascii="Bookman Old Style" w:hAnsi="Bookman Old Style" w:cstheme="minorHAnsi"/>
          <w:b/>
          <w:iCs/>
          <w:color w:val="222222"/>
          <w:szCs w:val="22"/>
        </w:rPr>
        <w:t>The Nebraska Press Association</w:t>
      </w:r>
    </w:p>
    <w:p w:rsidR="00794E48" w:rsidRPr="00072D01" w:rsidRDefault="00072D01" w:rsidP="00072D01">
      <w:pPr>
        <w:pStyle w:val="NormalWeb"/>
        <w:shd w:val="clear" w:color="auto" w:fill="FFFFFF"/>
        <w:spacing w:before="0" w:beforeAutospacing="0" w:after="0" w:afterAutospacing="0"/>
        <w:jc w:val="center"/>
        <w:rPr>
          <w:rFonts w:ascii="Bookman Old Style" w:hAnsi="Bookman Old Style" w:cstheme="minorHAnsi"/>
          <w:b/>
          <w:iCs/>
          <w:color w:val="222222"/>
          <w:szCs w:val="22"/>
        </w:rPr>
      </w:pPr>
      <w:r w:rsidRPr="00072D01">
        <w:rPr>
          <w:rFonts w:ascii="Bookman Old Style" w:hAnsi="Bookman Old Style" w:cstheme="minorHAnsi"/>
          <w:b/>
          <w:color w:val="222222"/>
        </w:rPr>
        <w:t>Sentencing Reform is a Viable Approach to Solving Prison Overcrowding</w:t>
      </w:r>
      <w:r w:rsidRPr="00072D01">
        <w:rPr>
          <w:rFonts w:ascii="Bookman Old Style" w:hAnsi="Bookman Old Style" w:cstheme="minorHAnsi"/>
          <w:b/>
          <w:color w:val="222222"/>
        </w:rPr>
        <w:br/>
      </w:r>
    </w:p>
    <w:p w:rsidR="00794E48" w:rsidRPr="00072D01" w:rsidRDefault="00794E48" w:rsidP="00072D0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072D01">
        <w:rPr>
          <w:rFonts w:ascii="Bookman Old Style" w:hAnsi="Bookman Old Style" w:cstheme="minorHAnsi"/>
          <w:color w:val="222222"/>
          <w:szCs w:val="22"/>
        </w:rPr>
        <w:t>Several measures aimed at reducing prison overcrowding through sentencing reform have gained an interesting proponent during debate in the Nebraska Legislature.</w:t>
      </w:r>
    </w:p>
    <w:p w:rsidR="00BD619D" w:rsidRPr="00072D01" w:rsidRDefault="00794E48" w:rsidP="00072D0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072D01">
        <w:rPr>
          <w:rFonts w:ascii="Bookman Old Style" w:hAnsi="Bookman Old Style" w:cstheme="minorHAnsi"/>
          <w:color w:val="222222"/>
          <w:szCs w:val="22"/>
        </w:rPr>
        <w:t xml:space="preserve">Appropriations Committee Chairman John Stinner of Gering has spoken in support of Lincoln Sen. Patty Pansing Brook’s proposal (LB131) </w:t>
      </w:r>
      <w:r w:rsidR="00BD619D" w:rsidRPr="00072D01">
        <w:rPr>
          <w:rFonts w:ascii="Bookman Old Style" w:hAnsi="Bookman Old Style" w:cstheme="minorHAnsi"/>
          <w:color w:val="222222"/>
          <w:szCs w:val="22"/>
        </w:rPr>
        <w:t xml:space="preserve">that would require a minimum sentence be no more than half the years as the maximum for certain class felonies. The change would have the practical effect of allowing offenders to become parole-eligible sooner and alleviate the overcrowding crisis. </w:t>
      </w:r>
    </w:p>
    <w:p w:rsidR="00BD619D" w:rsidRPr="00072D01" w:rsidRDefault="00BD619D" w:rsidP="00072D0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072D01">
        <w:rPr>
          <w:rFonts w:ascii="Bookman Old Style" w:hAnsi="Bookman Old Style" w:cstheme="minorHAnsi"/>
          <w:color w:val="222222"/>
          <w:szCs w:val="22"/>
        </w:rPr>
        <w:t xml:space="preserve">Stinner told his colleagues that it would cost the state $400 million to $500 million just to build more prison space, not counting operating costs. He said he thinks the state has a lot of other priorities than to build prisons. </w:t>
      </w:r>
    </w:p>
    <w:p w:rsidR="00BD619D" w:rsidRPr="00072D01" w:rsidRDefault="00BD619D" w:rsidP="00072D0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072D01">
        <w:rPr>
          <w:rFonts w:ascii="Bookman Old Style" w:hAnsi="Bookman Old Style" w:cstheme="minorHAnsi"/>
          <w:color w:val="222222"/>
          <w:szCs w:val="22"/>
        </w:rPr>
        <w:t>Pansing Brooks and Judiciary Committee Chairman Sen. Steve Lathrop of Omaha said the several sentencing reform measures could be as consequential as any property tax or business incentives bills because of the money involved.</w:t>
      </w:r>
    </w:p>
    <w:p w:rsidR="00BD619D" w:rsidRPr="00072D01" w:rsidRDefault="00BD619D" w:rsidP="00072D0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072D01">
        <w:rPr>
          <w:rFonts w:ascii="Bookman Old Style" w:hAnsi="Bookman Old Style" w:cstheme="minorHAnsi"/>
          <w:color w:val="222222"/>
          <w:szCs w:val="22"/>
        </w:rPr>
        <w:t xml:space="preserve">Under the Pansing Brooks proposal, if the maximum sentence is 20 years, the minimum could be no more than 10 years. </w:t>
      </w:r>
      <w:r w:rsidR="009B48AC" w:rsidRPr="00072D01">
        <w:rPr>
          <w:rFonts w:ascii="Bookman Old Style" w:hAnsi="Bookman Old Style" w:cstheme="minorHAnsi"/>
          <w:color w:val="222222"/>
          <w:szCs w:val="22"/>
        </w:rPr>
        <w:t xml:space="preserve">In cases where a statutory mandatory minimum has been established, the measure would not apply. </w:t>
      </w:r>
      <w:r w:rsidRPr="00072D01">
        <w:rPr>
          <w:rFonts w:ascii="Bookman Old Style" w:hAnsi="Bookman Old Style" w:cstheme="minorHAnsi"/>
          <w:color w:val="222222"/>
          <w:szCs w:val="22"/>
        </w:rPr>
        <w:t>She noted that just because an inmate would be parole eligible doesn’t mean the person would be granted parole. That’s still the function of the Parole Board.</w:t>
      </w:r>
    </w:p>
    <w:p w:rsidR="00072D01" w:rsidRDefault="00A604C9" w:rsidP="00072D01">
      <w:pPr>
        <w:spacing w:line="360" w:lineRule="auto"/>
        <w:ind w:firstLine="720"/>
        <w:rPr>
          <w:rFonts w:ascii="Bookman Old Style" w:hAnsi="Bookman Old Style" w:cstheme="minorHAnsi"/>
          <w:color w:val="222222"/>
          <w:sz w:val="24"/>
        </w:rPr>
      </w:pPr>
      <w:r w:rsidRPr="00072D01">
        <w:rPr>
          <w:rFonts w:ascii="Bookman Old Style" w:hAnsi="Bookman Old Style" w:cstheme="minorHAnsi"/>
          <w:color w:val="222222"/>
          <w:sz w:val="24"/>
        </w:rPr>
        <w:t xml:space="preserve">Lathrop </w:t>
      </w:r>
      <w:r w:rsidR="009B48AC" w:rsidRPr="00072D01">
        <w:rPr>
          <w:rFonts w:ascii="Bookman Old Style" w:hAnsi="Bookman Old Style" w:cstheme="minorHAnsi"/>
          <w:color w:val="222222"/>
          <w:sz w:val="24"/>
        </w:rPr>
        <w:t xml:space="preserve">reminded colleagues that a </w:t>
      </w:r>
      <w:r w:rsidRPr="00072D01">
        <w:rPr>
          <w:rFonts w:ascii="Bookman Old Style" w:hAnsi="Bookman Old Style" w:cstheme="minorHAnsi"/>
          <w:color w:val="222222"/>
          <w:sz w:val="24"/>
        </w:rPr>
        <w:t xml:space="preserve">looming declaration of emergency population conditions </w:t>
      </w:r>
      <w:r w:rsidR="009B48AC" w:rsidRPr="00072D01">
        <w:rPr>
          <w:rFonts w:ascii="Bookman Old Style" w:hAnsi="Bookman Old Style" w:cstheme="minorHAnsi"/>
          <w:color w:val="222222"/>
          <w:sz w:val="24"/>
        </w:rPr>
        <w:t xml:space="preserve">is due </w:t>
      </w:r>
      <w:r w:rsidRPr="00072D01">
        <w:rPr>
          <w:rFonts w:ascii="Bookman Old Style" w:hAnsi="Bookman Old Style" w:cstheme="minorHAnsi"/>
          <w:color w:val="222222"/>
          <w:sz w:val="24"/>
        </w:rPr>
        <w:t>July 1</w:t>
      </w:r>
      <w:r w:rsidR="009B48AC" w:rsidRPr="00072D01">
        <w:rPr>
          <w:rFonts w:ascii="Bookman Old Style" w:hAnsi="Bookman Old Style" w:cstheme="minorHAnsi"/>
          <w:color w:val="222222"/>
          <w:sz w:val="24"/>
        </w:rPr>
        <w:t xml:space="preserve">. That will require the Department of Corrections to release inmates to get the population adjusted. He said the system only has room for 150 more inmates and there are 900 people </w:t>
      </w:r>
      <w:r w:rsidRPr="00072D01">
        <w:rPr>
          <w:rFonts w:ascii="Bookman Old Style" w:hAnsi="Bookman Old Style" w:cstheme="minorHAnsi"/>
          <w:color w:val="222222"/>
          <w:sz w:val="24"/>
        </w:rPr>
        <w:t xml:space="preserve">who have </w:t>
      </w:r>
    </w:p>
    <w:p w:rsidR="00072D01" w:rsidRPr="00072D01" w:rsidRDefault="00072D01" w:rsidP="00072D01">
      <w:pPr>
        <w:spacing w:line="360" w:lineRule="auto"/>
        <w:ind w:left="-720" w:firstLine="720"/>
        <w:rPr>
          <w:rFonts w:ascii="Bookman Old Style" w:hAnsi="Bookman Old Style" w:cstheme="minorHAnsi"/>
          <w:b/>
          <w:color w:val="222222"/>
          <w:sz w:val="24"/>
        </w:rPr>
      </w:pPr>
      <w:r w:rsidRPr="00072D01">
        <w:rPr>
          <w:rFonts w:ascii="Bookman Old Style" w:hAnsi="Bookman Old Style" w:cstheme="minorHAnsi"/>
          <w:b/>
          <w:color w:val="222222"/>
          <w:sz w:val="24"/>
        </w:rPr>
        <w:t>For Release Wednesday, February 26, 2020 – Page 2</w:t>
      </w:r>
    </w:p>
    <w:p w:rsidR="00A604C9" w:rsidRPr="00072D01" w:rsidRDefault="00A604C9" w:rsidP="00072D01">
      <w:pPr>
        <w:spacing w:line="360" w:lineRule="auto"/>
        <w:rPr>
          <w:rFonts w:ascii="Bookman Old Style" w:hAnsi="Bookman Old Style" w:cstheme="minorHAnsi"/>
          <w:color w:val="222222"/>
          <w:sz w:val="24"/>
        </w:rPr>
      </w:pPr>
      <w:r w:rsidRPr="00072D01">
        <w:rPr>
          <w:rFonts w:ascii="Bookman Old Style" w:hAnsi="Bookman Old Style" w:cstheme="minorHAnsi"/>
          <w:color w:val="222222"/>
          <w:sz w:val="24"/>
        </w:rPr>
        <w:t>gone beyond their parole eligibility date and are still sitting in the state's overcrowded prisons.</w:t>
      </w:r>
    </w:p>
    <w:p w:rsidR="009B48AC" w:rsidRPr="00072D01" w:rsidRDefault="00A604C9" w:rsidP="00072D01">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072D01">
        <w:rPr>
          <w:rFonts w:ascii="Bookman Old Style" w:hAnsi="Bookman Old Style" w:cstheme="minorHAnsi"/>
          <w:color w:val="222222"/>
          <w:szCs w:val="22"/>
        </w:rPr>
        <w:t>Those 900 have not been paroled for a variety of reasons, including not getting the proper programming needed for release.</w:t>
      </w:r>
      <w:r w:rsidR="009B48AC" w:rsidRPr="00072D01">
        <w:rPr>
          <w:rFonts w:ascii="Bookman Old Style" w:hAnsi="Bookman Old Style" w:cstheme="minorHAnsi"/>
          <w:color w:val="222222"/>
          <w:szCs w:val="22"/>
        </w:rPr>
        <w:t xml:space="preserve"> Another Pansing Brooks bill (LB133) requires the Board of Parole to notify Corrections about any who have been denied parole because of lack of programming and to provide </w:t>
      </w:r>
      <w:r w:rsidR="009B48AC" w:rsidRPr="00072D01">
        <w:rPr>
          <w:rFonts w:ascii="Bookman Old Style" w:hAnsi="Bookman Old Style" w:cstheme="minorHAnsi"/>
          <w:szCs w:val="22"/>
        </w:rPr>
        <w:t>recommendations on programming or treatment in which the offender should participate in order to enhance his or her likelihood of release.</w:t>
      </w:r>
    </w:p>
    <w:p w:rsidR="009B48AC" w:rsidRPr="00072D01" w:rsidRDefault="009B48AC" w:rsidP="00072D0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072D01">
        <w:rPr>
          <w:rFonts w:ascii="Bookman Old Style" w:hAnsi="Bookman Old Style" w:cstheme="minorHAnsi"/>
          <w:color w:val="222222"/>
          <w:szCs w:val="22"/>
        </w:rPr>
        <w:t xml:space="preserve">Lathrop said prison </w:t>
      </w:r>
      <w:r w:rsidR="00A604C9" w:rsidRPr="00072D01">
        <w:rPr>
          <w:rFonts w:ascii="Bookman Old Style" w:hAnsi="Bookman Old Style" w:cstheme="minorHAnsi"/>
          <w:color w:val="222222"/>
          <w:szCs w:val="22"/>
        </w:rPr>
        <w:t>population projections show that by the end of 2030 the prisons could hold more than 7,300 inmates. That would mean the department would have to build 200 beds a year just to be at 140% design capacity</w:t>
      </w:r>
      <w:r w:rsidRPr="00072D01">
        <w:rPr>
          <w:rFonts w:ascii="Bookman Old Style" w:hAnsi="Bookman Old Style" w:cstheme="minorHAnsi"/>
          <w:color w:val="222222"/>
          <w:szCs w:val="22"/>
        </w:rPr>
        <w:t xml:space="preserve">. </w:t>
      </w:r>
      <w:r w:rsidR="00A604C9" w:rsidRPr="00072D01">
        <w:rPr>
          <w:rFonts w:ascii="Bookman Old Style" w:hAnsi="Bookman Old Style" w:cstheme="minorHAnsi"/>
          <w:color w:val="222222"/>
          <w:szCs w:val="22"/>
        </w:rPr>
        <w:t>Senators must decide if the state wants to try to build its way out of the crisis or address it with sentencing reform</w:t>
      </w:r>
      <w:r w:rsidRPr="00072D01">
        <w:rPr>
          <w:rFonts w:ascii="Bookman Old Style" w:hAnsi="Bookman Old Style" w:cstheme="minorHAnsi"/>
          <w:color w:val="222222"/>
          <w:szCs w:val="22"/>
        </w:rPr>
        <w:t>.</w:t>
      </w:r>
    </w:p>
    <w:p w:rsidR="004545F8" w:rsidRPr="00072D01" w:rsidRDefault="009B48AC" w:rsidP="00072D0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072D01">
        <w:rPr>
          <w:rFonts w:ascii="Bookman Old Style" w:hAnsi="Bookman Old Style" w:cstheme="minorHAnsi"/>
          <w:color w:val="222222"/>
          <w:szCs w:val="22"/>
        </w:rPr>
        <w:t>I agree with Lathrop and Stinner that we can’t build our way out of this. The system can’t keep enough staff in its current facilities, let alone staff new ones</w:t>
      </w:r>
      <w:r w:rsidR="004545F8" w:rsidRPr="00072D01">
        <w:rPr>
          <w:rFonts w:ascii="Bookman Old Style" w:hAnsi="Bookman Old Style" w:cstheme="minorHAnsi"/>
          <w:color w:val="222222"/>
          <w:szCs w:val="22"/>
        </w:rPr>
        <w:t>.</w:t>
      </w:r>
    </w:p>
    <w:p w:rsidR="00A604C9" w:rsidRPr="00072D01" w:rsidRDefault="004545F8" w:rsidP="00072D0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072D01">
        <w:rPr>
          <w:rFonts w:ascii="Bookman Old Style" w:hAnsi="Bookman Old Style" w:cstheme="minorHAnsi"/>
          <w:color w:val="222222"/>
          <w:szCs w:val="22"/>
        </w:rPr>
        <w:t>That makes the sentencing reform measures consequential. A</w:t>
      </w:r>
      <w:r w:rsidR="00A460B8" w:rsidRPr="00072D01">
        <w:rPr>
          <w:rFonts w:ascii="Bookman Old Style" w:hAnsi="Bookman Old Style" w:cstheme="minorHAnsi"/>
          <w:color w:val="222222"/>
          <w:szCs w:val="22"/>
        </w:rPr>
        <w:t>s</w:t>
      </w:r>
      <w:r w:rsidRPr="00072D01">
        <w:rPr>
          <w:rFonts w:ascii="Bookman Old Style" w:hAnsi="Bookman Old Style" w:cstheme="minorHAnsi"/>
          <w:color w:val="222222"/>
          <w:szCs w:val="22"/>
        </w:rPr>
        <w:t xml:space="preserve"> Lathrop says, if </w:t>
      </w:r>
      <w:r w:rsidR="00A604C9" w:rsidRPr="00072D01">
        <w:rPr>
          <w:rFonts w:ascii="Bookman Old Style" w:hAnsi="Bookman Old Style" w:cstheme="minorHAnsi"/>
          <w:color w:val="222222"/>
          <w:szCs w:val="22"/>
        </w:rPr>
        <w:t>the state has to spend that kind of money on brick and mortar, and workers and operations, it can forget about property tax relief, business tax incentives and properly funding schools</w:t>
      </w:r>
      <w:r w:rsidRPr="00072D01">
        <w:rPr>
          <w:rFonts w:ascii="Bookman Old Style" w:hAnsi="Bookman Old Style" w:cstheme="minorHAnsi"/>
          <w:color w:val="222222"/>
          <w:szCs w:val="22"/>
        </w:rPr>
        <w:t>.</w:t>
      </w:r>
    </w:p>
    <w:p w:rsidR="00A604C9" w:rsidRPr="00072D01" w:rsidRDefault="00A460B8" w:rsidP="00072D0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072D01">
        <w:rPr>
          <w:rFonts w:ascii="Bookman Old Style" w:hAnsi="Bookman Old Style" w:cstheme="minorHAnsi"/>
          <w:color w:val="222222"/>
          <w:szCs w:val="22"/>
        </w:rPr>
        <w:t xml:space="preserve">Reform doesn’t sit well </w:t>
      </w:r>
      <w:r w:rsidR="004545F8" w:rsidRPr="00072D01">
        <w:rPr>
          <w:rFonts w:ascii="Bookman Old Style" w:hAnsi="Bookman Old Style" w:cstheme="minorHAnsi"/>
          <w:color w:val="222222"/>
          <w:szCs w:val="22"/>
        </w:rPr>
        <w:t xml:space="preserve">with the law-n-order types, newly represented by </w:t>
      </w:r>
      <w:r w:rsidR="00A604C9" w:rsidRPr="00072D01">
        <w:rPr>
          <w:rFonts w:ascii="Bookman Old Style" w:hAnsi="Bookman Old Style" w:cstheme="minorHAnsi"/>
          <w:color w:val="222222"/>
          <w:szCs w:val="22"/>
        </w:rPr>
        <w:t>Sen. Julie Slama of Peru</w:t>
      </w:r>
      <w:r w:rsidR="004545F8" w:rsidRPr="00072D01">
        <w:rPr>
          <w:rFonts w:ascii="Bookman Old Style" w:hAnsi="Bookman Old Style" w:cstheme="minorHAnsi"/>
          <w:color w:val="222222"/>
          <w:szCs w:val="22"/>
        </w:rPr>
        <w:t xml:space="preserve">, an appointee of Governor Pete Ricketts. She says </w:t>
      </w:r>
      <w:r w:rsidR="00A604C9" w:rsidRPr="00072D01">
        <w:rPr>
          <w:rFonts w:ascii="Bookman Old Style" w:hAnsi="Bookman Old Style" w:cstheme="minorHAnsi"/>
          <w:color w:val="222222"/>
          <w:szCs w:val="22"/>
        </w:rPr>
        <w:t>debate centers around a serious concept that involves sentencing a person guilty of a heinous crime to 10 to 20 years -- instead of 19 to 20 years, and thus allowing parole eligibility in a shorter time.</w:t>
      </w:r>
    </w:p>
    <w:p w:rsidR="00072D01" w:rsidRDefault="00A604C9" w:rsidP="00072D0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072D01">
        <w:rPr>
          <w:rFonts w:ascii="Bookman Old Style" w:hAnsi="Bookman Old Style" w:cstheme="minorHAnsi"/>
          <w:color w:val="222222"/>
          <w:szCs w:val="22"/>
        </w:rPr>
        <w:t xml:space="preserve">Similar bills have always been opposed by the Attorney General's office and prosecutors who say the discretion by judges to determine a sentence on a case-by-case basis </w:t>
      </w:r>
      <w:r w:rsidR="004545F8" w:rsidRPr="00072D01">
        <w:rPr>
          <w:rFonts w:ascii="Bookman Old Style" w:hAnsi="Bookman Old Style" w:cstheme="minorHAnsi"/>
          <w:color w:val="222222"/>
          <w:szCs w:val="22"/>
        </w:rPr>
        <w:t xml:space="preserve">is good enough. Prosecutors say </w:t>
      </w:r>
      <w:r w:rsidRPr="00072D01">
        <w:rPr>
          <w:rFonts w:ascii="Bookman Old Style" w:hAnsi="Bookman Old Style" w:cstheme="minorHAnsi"/>
          <w:color w:val="222222"/>
          <w:szCs w:val="22"/>
        </w:rPr>
        <w:t xml:space="preserve">it could pose a significant </w:t>
      </w:r>
    </w:p>
    <w:p w:rsidR="00072D01" w:rsidRDefault="00072D01" w:rsidP="00072D0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p>
    <w:p w:rsidR="00072D01" w:rsidRDefault="00072D01" w:rsidP="00072D0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p>
    <w:p w:rsidR="00072D01" w:rsidRPr="00072D01" w:rsidRDefault="00072D01" w:rsidP="00072D01">
      <w:pPr>
        <w:pStyle w:val="NormalWeb"/>
        <w:shd w:val="clear" w:color="auto" w:fill="FFFFFF"/>
        <w:spacing w:before="0" w:beforeAutospacing="0" w:after="0" w:afterAutospacing="0" w:line="360" w:lineRule="auto"/>
        <w:ind w:left="-720" w:firstLine="720"/>
        <w:rPr>
          <w:rFonts w:ascii="Bookman Old Style" w:hAnsi="Bookman Old Style" w:cstheme="minorHAnsi"/>
          <w:b/>
          <w:color w:val="222222"/>
          <w:szCs w:val="22"/>
        </w:rPr>
      </w:pPr>
      <w:r w:rsidRPr="00072D01">
        <w:rPr>
          <w:rFonts w:ascii="Bookman Old Style" w:hAnsi="Bookman Old Style" w:cstheme="minorHAnsi"/>
          <w:b/>
          <w:color w:val="222222"/>
          <w:szCs w:val="22"/>
        </w:rPr>
        <w:t>For Release Wednesday, February 26, 2020 – Page 3</w:t>
      </w:r>
    </w:p>
    <w:p w:rsidR="00072D01" w:rsidRPr="00072D01" w:rsidRDefault="00072D01" w:rsidP="00072D01">
      <w:pPr>
        <w:pStyle w:val="NormalWeb"/>
        <w:shd w:val="clear" w:color="auto" w:fill="FFFFFF"/>
        <w:spacing w:before="0" w:beforeAutospacing="0" w:after="0" w:afterAutospacing="0" w:line="360" w:lineRule="auto"/>
        <w:ind w:left="-720" w:firstLine="720"/>
        <w:rPr>
          <w:rFonts w:ascii="Bookman Old Style" w:hAnsi="Bookman Old Style" w:cstheme="minorHAnsi"/>
          <w:b/>
          <w:color w:val="222222"/>
          <w:szCs w:val="22"/>
        </w:rPr>
      </w:pPr>
    </w:p>
    <w:p w:rsidR="00A604C9" w:rsidRPr="00072D01" w:rsidRDefault="00A604C9" w:rsidP="00072D01">
      <w:pPr>
        <w:pStyle w:val="NormalWeb"/>
        <w:shd w:val="clear" w:color="auto" w:fill="FFFFFF"/>
        <w:spacing w:before="0" w:beforeAutospacing="0" w:after="0" w:afterAutospacing="0" w:line="360" w:lineRule="auto"/>
        <w:rPr>
          <w:rFonts w:ascii="Bookman Old Style" w:hAnsi="Bookman Old Style" w:cstheme="minorHAnsi"/>
          <w:color w:val="222222"/>
          <w:szCs w:val="22"/>
        </w:rPr>
      </w:pPr>
      <w:r w:rsidRPr="00072D01">
        <w:rPr>
          <w:rFonts w:ascii="Bookman Old Style" w:hAnsi="Bookman Old Style" w:cstheme="minorHAnsi"/>
          <w:color w:val="222222"/>
          <w:szCs w:val="22"/>
        </w:rPr>
        <w:t>and unnecessary risk to public safety and have no verifiable impact on crowding of prisons.</w:t>
      </w:r>
    </w:p>
    <w:p w:rsidR="004545F8" w:rsidRPr="00072D01" w:rsidRDefault="004545F8" w:rsidP="00072D01">
      <w:pPr>
        <w:spacing w:line="360" w:lineRule="auto"/>
        <w:ind w:firstLine="720"/>
        <w:rPr>
          <w:rFonts w:ascii="Bookman Old Style" w:hAnsi="Bookman Old Style"/>
          <w:sz w:val="24"/>
        </w:rPr>
      </w:pPr>
      <w:r w:rsidRPr="00072D01">
        <w:rPr>
          <w:rFonts w:ascii="Bookman Old Style" w:hAnsi="Bookman Old Style"/>
          <w:sz w:val="24"/>
        </w:rPr>
        <w:t>We’ve seen how that has worked out so far. Given the overcrowding crisis, it hasn’t.</w:t>
      </w:r>
    </w:p>
    <w:p w:rsidR="004545F8" w:rsidRPr="00072D01" w:rsidRDefault="004545F8" w:rsidP="00072D01">
      <w:pPr>
        <w:spacing w:line="360" w:lineRule="auto"/>
        <w:ind w:left="720"/>
        <w:rPr>
          <w:rFonts w:ascii="Bookman Old Style" w:hAnsi="Bookman Old Style"/>
          <w:sz w:val="24"/>
        </w:rPr>
      </w:pPr>
      <w:r w:rsidRPr="00072D01">
        <w:rPr>
          <w:rFonts w:ascii="Bookman Old Style" w:hAnsi="Bookman Old Style"/>
          <w:sz w:val="24"/>
        </w:rPr>
        <w:t xml:space="preserve">So why not try something new? </w:t>
      </w:r>
      <w:r w:rsidRPr="00072D01">
        <w:rPr>
          <w:rFonts w:ascii="Bookman Old Style" w:hAnsi="Bookman Old Style"/>
          <w:sz w:val="24"/>
        </w:rPr>
        <w:br/>
        <w:t>Let’s give sentencing reform a fair chance. It just might work.</w:t>
      </w:r>
      <w:r w:rsidRPr="00072D01">
        <w:rPr>
          <w:rFonts w:ascii="Bookman Old Style" w:hAnsi="Bookman Old Style"/>
          <w:sz w:val="24"/>
        </w:rPr>
        <w:tab/>
      </w:r>
      <w:r w:rsidRPr="00072D01">
        <w:rPr>
          <w:rFonts w:ascii="Bookman Old Style" w:hAnsi="Bookman Old Style"/>
          <w:sz w:val="24"/>
        </w:rPr>
        <w:tab/>
      </w:r>
    </w:p>
    <w:p w:rsidR="004545F8" w:rsidRPr="00072D01" w:rsidRDefault="004545F8">
      <w:pPr>
        <w:rPr>
          <w:rFonts w:ascii="Bookman Old Style" w:hAnsi="Bookman Old Style"/>
          <w:sz w:val="24"/>
        </w:rPr>
      </w:pPr>
      <w:r w:rsidRPr="00072D01">
        <w:rPr>
          <w:rFonts w:ascii="Bookman Old Style" w:hAnsi="Bookman Old Style"/>
          <w:sz w:val="24"/>
        </w:rPr>
        <w:tab/>
      </w:r>
      <w:r w:rsidRPr="00072D01">
        <w:rPr>
          <w:rFonts w:ascii="Bookman Old Style" w:hAnsi="Bookman Old Style"/>
          <w:sz w:val="24"/>
        </w:rPr>
        <w:tab/>
      </w:r>
      <w:r w:rsidRPr="00072D01">
        <w:rPr>
          <w:rFonts w:ascii="Bookman Old Style" w:hAnsi="Bookman Old Style"/>
          <w:sz w:val="24"/>
        </w:rPr>
        <w:tab/>
      </w:r>
      <w:r w:rsidRPr="00072D01">
        <w:rPr>
          <w:rFonts w:ascii="Bookman Old Style" w:hAnsi="Bookman Old Style"/>
          <w:sz w:val="24"/>
        </w:rPr>
        <w:tab/>
      </w:r>
      <w:r w:rsidR="00072D01">
        <w:rPr>
          <w:rFonts w:ascii="Bookman Old Style" w:hAnsi="Bookman Old Style"/>
          <w:sz w:val="24"/>
        </w:rPr>
        <w:tab/>
      </w:r>
      <w:r w:rsidR="00072D01">
        <w:rPr>
          <w:rFonts w:ascii="Bookman Old Style" w:hAnsi="Bookman Old Style"/>
          <w:sz w:val="24"/>
        </w:rPr>
        <w:tab/>
      </w:r>
      <w:r w:rsidR="00A460B8" w:rsidRPr="00072D01">
        <w:rPr>
          <w:rFonts w:ascii="Bookman Old Style" w:hAnsi="Bookman Old Style"/>
          <w:sz w:val="24"/>
        </w:rPr>
        <w:t>--</w:t>
      </w:r>
      <w:bookmarkStart w:id="0" w:name="_GoBack"/>
      <w:bookmarkEnd w:id="0"/>
      <w:r w:rsidRPr="00072D01">
        <w:rPr>
          <w:rFonts w:ascii="Bookman Old Style" w:hAnsi="Bookman Old Style"/>
          <w:sz w:val="24"/>
        </w:rPr>
        <w:t>30</w:t>
      </w:r>
      <w:r w:rsidR="00072D01">
        <w:rPr>
          <w:rFonts w:ascii="Bookman Old Style" w:hAnsi="Bookman Old Style"/>
          <w:sz w:val="24"/>
        </w:rPr>
        <w:t>--</w:t>
      </w:r>
    </w:p>
    <w:p w:rsidR="004545F8" w:rsidRPr="00072D01" w:rsidRDefault="004545F8" w:rsidP="00072D01">
      <w:pPr>
        <w:spacing w:line="360" w:lineRule="auto"/>
        <w:rPr>
          <w:rFonts w:ascii="Bookman Old Style" w:hAnsi="Bookman Old Style"/>
          <w:i/>
          <w:iCs/>
          <w:sz w:val="24"/>
        </w:rPr>
      </w:pPr>
      <w:r w:rsidRPr="00072D01">
        <w:rPr>
          <w:rFonts w:ascii="Bookman Old Style" w:hAnsi="Bookman Old Style"/>
          <w:sz w:val="24"/>
        </w:rPr>
        <w:br/>
      </w:r>
      <w:r w:rsidRPr="00072D01">
        <w:rPr>
          <w:rFonts w:ascii="Bookman Old Style" w:hAnsi="Bookman Old Style"/>
          <w:i/>
          <w:iCs/>
          <w:sz w:val="24"/>
        </w:rPr>
        <w:t>J.L. Schmidt has been covering Nebraska government and politics since 1979. He has been a registered Independent for 20 years</w:t>
      </w:r>
      <w:r w:rsidR="00751D6B" w:rsidRPr="00072D01">
        <w:rPr>
          <w:rFonts w:ascii="Bookman Old Style" w:hAnsi="Bookman Old Style"/>
          <w:i/>
          <w:iCs/>
          <w:sz w:val="24"/>
        </w:rPr>
        <w:t>.</w:t>
      </w:r>
    </w:p>
    <w:p w:rsidR="00537698" w:rsidRPr="00072D01" w:rsidRDefault="004545F8">
      <w:pPr>
        <w:rPr>
          <w:rFonts w:ascii="Bookman Old Style" w:hAnsi="Bookman Old Style"/>
          <w:sz w:val="24"/>
        </w:rPr>
      </w:pPr>
      <w:r w:rsidRPr="00072D01">
        <w:rPr>
          <w:rFonts w:ascii="Bookman Old Style" w:hAnsi="Bookman Old Style"/>
          <w:sz w:val="24"/>
        </w:rPr>
        <w:t xml:space="preserve"> </w:t>
      </w:r>
    </w:p>
    <w:sectPr w:rsidR="00537698" w:rsidRPr="00072D01" w:rsidSect="004A188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comments="0" w:insDel="0" w:formatting="0"/>
  <w:doNotTrackMoves/>
  <w:defaultTabStop w:val="720"/>
  <w:characterSpacingControl w:val="doNotCompress"/>
  <w:compat/>
  <w:rsids>
    <w:rsidRoot w:val="00537698"/>
    <w:rsid w:val="00072D01"/>
    <w:rsid w:val="004545F8"/>
    <w:rsid w:val="004A188B"/>
    <w:rsid w:val="00537698"/>
    <w:rsid w:val="00751D6B"/>
    <w:rsid w:val="00794E48"/>
    <w:rsid w:val="009B48AC"/>
    <w:rsid w:val="00A460B8"/>
    <w:rsid w:val="00A604C9"/>
    <w:rsid w:val="00BD619D"/>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88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A604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60B8"/>
    <w:pPr>
      <w:ind w:left="720"/>
      <w:contextualSpacing/>
    </w:pPr>
  </w:style>
</w:styles>
</file>

<file path=word/webSettings.xml><?xml version="1.0" encoding="utf-8"?>
<w:webSettings xmlns:r="http://schemas.openxmlformats.org/officeDocument/2006/relationships" xmlns:w="http://schemas.openxmlformats.org/wordprocessingml/2006/main">
  <w:divs>
    <w:div w:id="897938582">
      <w:bodyDiv w:val="1"/>
      <w:marLeft w:val="0"/>
      <w:marRight w:val="0"/>
      <w:marTop w:val="0"/>
      <w:marBottom w:val="0"/>
      <w:divBdr>
        <w:top w:val="none" w:sz="0" w:space="0" w:color="auto"/>
        <w:left w:val="none" w:sz="0" w:space="0" w:color="auto"/>
        <w:bottom w:val="none" w:sz="0" w:space="0" w:color="auto"/>
        <w:right w:val="none" w:sz="0" w:space="0" w:color="auto"/>
      </w:divBdr>
    </w:div>
    <w:div w:id="1048532524">
      <w:bodyDiv w:val="1"/>
      <w:marLeft w:val="0"/>
      <w:marRight w:val="0"/>
      <w:marTop w:val="0"/>
      <w:marBottom w:val="0"/>
      <w:divBdr>
        <w:top w:val="none" w:sz="0" w:space="0" w:color="auto"/>
        <w:left w:val="none" w:sz="0" w:space="0" w:color="auto"/>
        <w:bottom w:val="none" w:sz="0" w:space="0" w:color="auto"/>
        <w:right w:val="none" w:sz="0" w:space="0" w:color="auto"/>
      </w:divBdr>
    </w:div>
    <w:div w:id="145070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618</Words>
  <Characters>3527</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2020-02-20T21:57:00Z</dcterms:created>
  <dcterms:modified xsi:type="dcterms:W3CDTF">2020-02-20T21:57:00Z</dcterms:modified>
</cp:coreProperties>
</file>