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17" w:rsidRPr="00903217" w:rsidRDefault="00903217" w:rsidP="00BD7C22">
      <w:pPr>
        <w:pStyle w:val="NormalWeb"/>
        <w:shd w:val="clear" w:color="auto" w:fill="FFFFFF"/>
        <w:spacing w:before="0" w:beforeAutospacing="0" w:after="0" w:afterAutospacing="0"/>
        <w:rPr>
          <w:rFonts w:ascii="Bookman Old Style" w:hAnsi="Bookman Old Style" w:cstheme="minorHAnsi"/>
          <w:b/>
          <w:bCs/>
          <w:color w:val="222222"/>
          <w:szCs w:val="22"/>
        </w:rPr>
      </w:pPr>
      <w:r w:rsidRPr="00903217">
        <w:rPr>
          <w:rFonts w:ascii="Bookman Old Style" w:hAnsi="Bookman Old Style" w:cstheme="minorHAnsi"/>
          <w:b/>
          <w:bCs/>
          <w:color w:val="222222"/>
          <w:szCs w:val="22"/>
        </w:rPr>
        <w:t xml:space="preserve">For Release Wednesday, </w:t>
      </w:r>
      <w:r w:rsidR="00BD7C22" w:rsidRPr="00903217">
        <w:rPr>
          <w:rFonts w:ascii="Bookman Old Style" w:hAnsi="Bookman Old Style" w:cstheme="minorHAnsi"/>
          <w:b/>
          <w:bCs/>
          <w:color w:val="222222"/>
          <w:szCs w:val="22"/>
        </w:rPr>
        <w:t>April 29, 2020</w:t>
      </w:r>
    </w:p>
    <w:p w:rsidR="00903217" w:rsidRPr="00903217" w:rsidRDefault="00903217" w:rsidP="00903217">
      <w:pPr>
        <w:pStyle w:val="NormalWeb"/>
        <w:shd w:val="clear" w:color="auto" w:fill="FFFFFF"/>
        <w:spacing w:before="0" w:beforeAutospacing="0" w:after="0" w:afterAutospacing="0"/>
        <w:rPr>
          <w:rFonts w:ascii="Bookman Old Style" w:hAnsi="Bookman Old Style" w:cstheme="minorHAnsi"/>
          <w:b/>
          <w:color w:val="222222"/>
        </w:rPr>
      </w:pPr>
    </w:p>
    <w:p w:rsidR="00903217" w:rsidRPr="00903217" w:rsidRDefault="00903217" w:rsidP="00903217">
      <w:pPr>
        <w:pStyle w:val="NormalWeb"/>
        <w:shd w:val="clear" w:color="auto" w:fill="FFFFFF"/>
        <w:spacing w:before="0" w:beforeAutospacing="0" w:after="0" w:afterAutospacing="0"/>
        <w:jc w:val="center"/>
        <w:rPr>
          <w:rFonts w:ascii="Bookman Old Style" w:hAnsi="Bookman Old Style" w:cstheme="minorHAnsi"/>
          <w:b/>
        </w:rPr>
      </w:pPr>
      <w:r w:rsidRPr="00903217">
        <w:rPr>
          <w:rFonts w:ascii="Bookman Old Style" w:hAnsi="Bookman Old Style" w:cstheme="minorHAnsi"/>
          <w:b/>
          <w:color w:val="222222"/>
        </w:rPr>
        <w:t>Capitol View</w:t>
      </w:r>
      <w:r w:rsidR="00BD7C22" w:rsidRPr="00903217">
        <w:rPr>
          <w:rFonts w:ascii="Bookman Old Style" w:hAnsi="Bookman Old Style" w:cstheme="minorHAnsi"/>
          <w:b/>
          <w:color w:val="222222"/>
        </w:rPr>
        <w:br/>
      </w:r>
      <w:r w:rsidRPr="00903217">
        <w:rPr>
          <w:rFonts w:ascii="Bookman Old Style" w:hAnsi="Bookman Old Style" w:cstheme="minorHAnsi"/>
          <w:b/>
          <w:color w:val="222222"/>
          <w:szCs w:val="22"/>
        </w:rPr>
        <w:t>Commentary b</w:t>
      </w:r>
      <w:r w:rsidR="00BD7C22" w:rsidRPr="00903217">
        <w:rPr>
          <w:rFonts w:ascii="Bookman Old Style" w:hAnsi="Bookman Old Style" w:cstheme="minorHAnsi"/>
          <w:b/>
          <w:color w:val="222222"/>
          <w:szCs w:val="22"/>
        </w:rPr>
        <w:t>y J.L. Schmidt</w:t>
      </w:r>
      <w:r w:rsidR="00BD7C22" w:rsidRPr="00903217">
        <w:rPr>
          <w:rFonts w:ascii="Bookman Old Style" w:hAnsi="Bookman Old Style" w:cstheme="minorHAnsi"/>
          <w:b/>
          <w:color w:val="222222"/>
          <w:szCs w:val="22"/>
        </w:rPr>
        <w:br/>
      </w:r>
      <w:r w:rsidRPr="00903217">
        <w:rPr>
          <w:rFonts w:ascii="Bookman Old Style" w:hAnsi="Bookman Old Style" w:cstheme="minorHAnsi"/>
          <w:b/>
        </w:rPr>
        <w:t>Statehouse Correspondent</w:t>
      </w:r>
    </w:p>
    <w:p w:rsidR="00903217" w:rsidRPr="00903217" w:rsidRDefault="00903217" w:rsidP="00903217">
      <w:pPr>
        <w:pStyle w:val="NormalWeb"/>
        <w:shd w:val="clear" w:color="auto" w:fill="FFFFFF"/>
        <w:spacing w:before="0" w:beforeAutospacing="0" w:after="0" w:afterAutospacing="0"/>
        <w:jc w:val="center"/>
        <w:rPr>
          <w:rFonts w:ascii="Bookman Old Style" w:hAnsi="Bookman Old Style" w:cstheme="minorHAnsi"/>
          <w:b/>
        </w:rPr>
      </w:pPr>
      <w:r w:rsidRPr="00903217">
        <w:rPr>
          <w:rFonts w:ascii="Bookman Old Style" w:hAnsi="Bookman Old Style" w:cstheme="minorHAnsi"/>
          <w:b/>
        </w:rPr>
        <w:t>The Nebraska Press Association</w:t>
      </w:r>
    </w:p>
    <w:p w:rsidR="00903217" w:rsidRPr="00903217" w:rsidRDefault="00903217" w:rsidP="00903217">
      <w:pPr>
        <w:pStyle w:val="NormalWeb"/>
        <w:shd w:val="clear" w:color="auto" w:fill="FFFFFF"/>
        <w:spacing w:before="0" w:beforeAutospacing="0" w:after="0" w:afterAutospacing="0"/>
        <w:jc w:val="center"/>
        <w:rPr>
          <w:rFonts w:ascii="Bookman Old Style" w:hAnsi="Bookman Old Style" w:cstheme="minorHAnsi"/>
          <w:b/>
        </w:rPr>
      </w:pPr>
      <w:r w:rsidRPr="00903217">
        <w:rPr>
          <w:rFonts w:ascii="Bookman Old Style" w:hAnsi="Bookman Old Style" w:cstheme="minorHAnsi"/>
          <w:b/>
          <w:color w:val="222222"/>
        </w:rPr>
        <w:t xml:space="preserve">Economic Impact of Coronavirus Slowly Emerging </w:t>
      </w:r>
      <w:r w:rsidRPr="00903217">
        <w:rPr>
          <w:rFonts w:ascii="Bookman Old Style" w:hAnsi="Bookman Old Style" w:cstheme="minorHAnsi"/>
          <w:b/>
          <w:color w:val="222222"/>
        </w:rPr>
        <w:br/>
      </w:r>
    </w:p>
    <w:p w:rsidR="00903217" w:rsidRDefault="00BD7C22" w:rsidP="00903217">
      <w:pPr>
        <w:pStyle w:val="NormalWeb"/>
        <w:shd w:val="clear" w:color="auto" w:fill="FFFFFF"/>
        <w:spacing w:before="0" w:beforeAutospacing="0" w:after="0" w:afterAutospacing="0" w:line="360" w:lineRule="auto"/>
        <w:rPr>
          <w:rFonts w:ascii="Bookman Old Style" w:hAnsi="Bookman Old Style"/>
        </w:rPr>
      </w:pPr>
      <w:r w:rsidRPr="00903217">
        <w:rPr>
          <w:rFonts w:ascii="Bookman Old Style" w:hAnsi="Bookman Old Style" w:cstheme="minorHAnsi"/>
        </w:rPr>
        <w:br/>
      </w:r>
      <w:r w:rsidR="00903217">
        <w:rPr>
          <w:rFonts w:ascii="Bookman Old Style" w:hAnsi="Bookman Old Style"/>
        </w:rPr>
        <w:t xml:space="preserve">         </w:t>
      </w:r>
      <w:r w:rsidRPr="00903217">
        <w:rPr>
          <w:rFonts w:ascii="Bookman Old Style" w:hAnsi="Bookman Old Style"/>
        </w:rPr>
        <w:t>The Coronavirus which is killing Nebraskans and making others very sick also has the potential to greatly injure Nebraska’s economy, an impact which will be felt for at least the next 3 years</w:t>
      </w:r>
      <w:r w:rsidR="00F41FCD" w:rsidRPr="00903217">
        <w:rPr>
          <w:rFonts w:ascii="Bookman Old Style" w:hAnsi="Bookman Old Style"/>
        </w:rPr>
        <w:t xml:space="preserve"> or longer</w:t>
      </w:r>
      <w:r w:rsidRPr="00903217">
        <w:rPr>
          <w:rFonts w:ascii="Bookman Old Style" w:hAnsi="Bookman Old Style"/>
        </w:rPr>
        <w:t>.</w:t>
      </w:r>
    </w:p>
    <w:p w:rsidR="00903217" w:rsidRDefault="00903217" w:rsidP="00903217">
      <w:pPr>
        <w:spacing w:line="360" w:lineRule="auto"/>
        <w:rPr>
          <w:rFonts w:ascii="Bookman Old Style" w:hAnsi="Bookman Old Style" w:cs="Calibri"/>
          <w:sz w:val="24"/>
        </w:rPr>
      </w:pPr>
      <w:r>
        <w:rPr>
          <w:rFonts w:ascii="Bookman Old Style" w:hAnsi="Bookman Old Style" w:cs="Calibri"/>
          <w:sz w:val="24"/>
        </w:rPr>
        <w:t xml:space="preserve">         </w:t>
      </w:r>
      <w:r w:rsidR="00BD7C22" w:rsidRPr="00903217">
        <w:rPr>
          <w:rFonts w:ascii="Bookman Old Style" w:hAnsi="Bookman Old Style" w:cs="Calibri"/>
          <w:sz w:val="24"/>
        </w:rPr>
        <w:t>That impact is already changing the Nebraska Legislature and the hopes and dreams of some lawmaker</w:t>
      </w:r>
      <w:r w:rsidR="00F41FCD" w:rsidRPr="00903217">
        <w:rPr>
          <w:rFonts w:ascii="Bookman Old Style" w:hAnsi="Bookman Old Style" w:cs="Calibri"/>
          <w:sz w:val="24"/>
        </w:rPr>
        <w:t>’</w:t>
      </w:r>
      <w:r w:rsidR="00BD7C22" w:rsidRPr="00903217">
        <w:rPr>
          <w:rFonts w:ascii="Bookman Old Style" w:hAnsi="Bookman Old Style" w:cs="Calibri"/>
          <w:sz w:val="24"/>
        </w:rPr>
        <w:t>s ability to push pet projects through to completion in the final 17 days of the current legislative session, whenever that happens.</w:t>
      </w:r>
    </w:p>
    <w:p w:rsidR="00F41FCD" w:rsidRPr="00903217" w:rsidRDefault="00BD7C22" w:rsidP="00903217">
      <w:pPr>
        <w:spacing w:line="360" w:lineRule="auto"/>
        <w:ind w:firstLine="720"/>
        <w:rPr>
          <w:rFonts w:ascii="Bookman Old Style" w:hAnsi="Bookman Old Style" w:cs="Calibri"/>
          <w:sz w:val="24"/>
        </w:rPr>
      </w:pPr>
      <w:r w:rsidRPr="00903217">
        <w:rPr>
          <w:rFonts w:ascii="Bookman Old Style" w:hAnsi="Bookman Old Style" w:cs="Calibri"/>
          <w:sz w:val="24"/>
        </w:rPr>
        <w:t xml:space="preserve">There will be things, big </w:t>
      </w:r>
      <w:r w:rsidR="00903217" w:rsidRPr="00903217">
        <w:rPr>
          <w:rFonts w:ascii="Bookman Old Style" w:hAnsi="Bookman Old Style" w:cs="Calibri"/>
          <w:sz w:val="24"/>
        </w:rPr>
        <w:t>things that</w:t>
      </w:r>
      <w:r w:rsidR="00F41FCD" w:rsidRPr="00903217">
        <w:rPr>
          <w:rFonts w:ascii="Bookman Old Style" w:hAnsi="Bookman Old Style" w:cs="Calibri"/>
          <w:sz w:val="24"/>
        </w:rPr>
        <w:t xml:space="preserve"> just won’t make it. </w:t>
      </w:r>
      <w:r w:rsidRPr="00903217">
        <w:rPr>
          <w:rFonts w:ascii="Bookman Old Style" w:hAnsi="Bookman Old Style" w:cs="Calibri"/>
          <w:sz w:val="24"/>
        </w:rPr>
        <w:t>Things like property tax relief</w:t>
      </w:r>
      <w:r w:rsidR="00F41FCD" w:rsidRPr="00903217">
        <w:rPr>
          <w:rFonts w:ascii="Bookman Old Style" w:hAnsi="Bookman Old Style" w:cs="Calibri"/>
          <w:sz w:val="24"/>
        </w:rPr>
        <w:t xml:space="preserve"> and increased school aid – sponsors just don’t have the votes necessary to push that big rock up the hill. E</w:t>
      </w:r>
      <w:r w:rsidRPr="00903217">
        <w:rPr>
          <w:rFonts w:ascii="Bookman Old Style" w:hAnsi="Bookman Old Style" w:cs="Calibri"/>
          <w:sz w:val="24"/>
        </w:rPr>
        <w:t xml:space="preserve">conomic incentives for big businesses, </w:t>
      </w:r>
      <w:r w:rsidR="00F41FCD" w:rsidRPr="00903217">
        <w:rPr>
          <w:rFonts w:ascii="Bookman Old Style" w:hAnsi="Bookman Old Style" w:cs="Calibri"/>
          <w:sz w:val="24"/>
        </w:rPr>
        <w:t>a plan to rewrite current law which expires in July, is likewise burdened by some who tie its passage to the passage of the property tax bills.</w:t>
      </w:r>
    </w:p>
    <w:p w:rsidR="00F41FCD" w:rsidRPr="00903217" w:rsidRDefault="00F41FCD" w:rsidP="00903217">
      <w:pPr>
        <w:spacing w:line="360" w:lineRule="auto"/>
        <w:ind w:firstLine="720"/>
        <w:rPr>
          <w:rFonts w:ascii="Bookman Old Style" w:hAnsi="Bookman Old Style" w:cs="Calibri"/>
          <w:sz w:val="24"/>
        </w:rPr>
      </w:pPr>
      <w:r w:rsidRPr="00903217">
        <w:rPr>
          <w:rFonts w:ascii="Bookman Old Style" w:hAnsi="Bookman Old Style" w:cs="Calibri"/>
          <w:sz w:val="24"/>
        </w:rPr>
        <w:t xml:space="preserve">One tragic victim may be the $2 billion-plus project to expand the </w:t>
      </w:r>
      <w:r w:rsidR="00BD7C22" w:rsidRPr="00903217">
        <w:rPr>
          <w:rFonts w:ascii="Bookman Old Style" w:hAnsi="Bookman Old Style" w:cs="Calibri"/>
          <w:sz w:val="24"/>
        </w:rPr>
        <w:t>University of Nebraska Medical Center</w:t>
      </w:r>
      <w:r w:rsidRPr="00903217">
        <w:rPr>
          <w:rFonts w:ascii="Bookman Old Style" w:hAnsi="Bookman Old Style" w:cs="Calibri"/>
          <w:sz w:val="24"/>
        </w:rPr>
        <w:t xml:space="preserve"> to meet the needs of a federal program to deal with things just like the current pandemic</w:t>
      </w:r>
      <w:r w:rsidR="00BD7C22" w:rsidRPr="00903217">
        <w:rPr>
          <w:rFonts w:ascii="Bookman Old Style" w:hAnsi="Bookman Old Style" w:cs="Calibri"/>
          <w:sz w:val="24"/>
        </w:rPr>
        <w:t>.</w:t>
      </w:r>
      <w:r w:rsidRPr="00903217">
        <w:rPr>
          <w:rFonts w:ascii="Bookman Old Style" w:hAnsi="Bookman Old Style" w:cs="Calibri"/>
          <w:sz w:val="24"/>
        </w:rPr>
        <w:t xml:space="preserve"> The proposal carries a nice federal grant and a lot of prestige for a state medical system that has been known worldwide for its response to the Ebola crisis a few years ago and even the early stages of the Coronavirus with treatment of infected cruise ship passengers from all over the country.</w:t>
      </w:r>
    </w:p>
    <w:p w:rsidR="00903217" w:rsidRDefault="00F41FCD" w:rsidP="00903217">
      <w:pPr>
        <w:shd w:val="clear" w:color="auto" w:fill="FFFFFF"/>
        <w:spacing w:after="0" w:line="360" w:lineRule="auto"/>
        <w:ind w:firstLine="720"/>
        <w:rPr>
          <w:rFonts w:ascii="Bookman Old Style" w:eastAsia="Times New Roman" w:hAnsi="Bookman Old Style" w:cstheme="minorHAnsi"/>
          <w:color w:val="111111"/>
          <w:sz w:val="24"/>
        </w:rPr>
      </w:pPr>
      <w:r w:rsidRPr="00903217">
        <w:rPr>
          <w:rFonts w:ascii="Bookman Old Style" w:eastAsia="Times New Roman" w:hAnsi="Bookman Old Style" w:cstheme="minorHAnsi"/>
          <w:color w:val="111111"/>
          <w:sz w:val="24"/>
        </w:rPr>
        <w:t>The chairman of the Legisla</w:t>
      </w:r>
      <w:r w:rsidR="00E30904" w:rsidRPr="00903217">
        <w:rPr>
          <w:rFonts w:ascii="Bookman Old Style" w:eastAsia="Times New Roman" w:hAnsi="Bookman Old Style" w:cstheme="minorHAnsi"/>
          <w:color w:val="111111"/>
          <w:sz w:val="24"/>
        </w:rPr>
        <w:t xml:space="preserve">ture’s Appropriations Committee, </w:t>
      </w:r>
      <w:r w:rsidR="000033A1" w:rsidRPr="00903217">
        <w:rPr>
          <w:rFonts w:ascii="Bookman Old Style" w:eastAsia="Times New Roman" w:hAnsi="Bookman Old Style" w:cstheme="minorHAnsi"/>
          <w:color w:val="111111"/>
          <w:sz w:val="24"/>
        </w:rPr>
        <w:t>Sen. John Stinner</w:t>
      </w:r>
      <w:r w:rsidR="00E30904" w:rsidRPr="00903217">
        <w:rPr>
          <w:rFonts w:ascii="Bookman Old Style" w:eastAsia="Times New Roman" w:hAnsi="Bookman Old Style" w:cstheme="minorHAnsi"/>
          <w:color w:val="111111"/>
          <w:sz w:val="24"/>
        </w:rPr>
        <w:t xml:space="preserve"> of Gering, said recently that he couldn’t predict the length or depth of the effects, </w:t>
      </w:r>
      <w:r w:rsidR="00A057D3" w:rsidRPr="00903217">
        <w:rPr>
          <w:rFonts w:ascii="Bookman Old Style" w:eastAsia="Times New Roman" w:hAnsi="Bookman Old Style" w:cstheme="minorHAnsi"/>
          <w:color w:val="111111"/>
          <w:sz w:val="24"/>
        </w:rPr>
        <w:t xml:space="preserve">but </w:t>
      </w:r>
      <w:r w:rsidR="00E30904" w:rsidRPr="00903217">
        <w:rPr>
          <w:rFonts w:ascii="Bookman Old Style" w:eastAsia="Times New Roman" w:hAnsi="Bookman Old Style" w:cstheme="minorHAnsi"/>
          <w:color w:val="111111"/>
          <w:sz w:val="24"/>
        </w:rPr>
        <w:t xml:space="preserve">the pandemic will cause </w:t>
      </w:r>
      <w:r w:rsidR="000033A1" w:rsidRPr="00903217">
        <w:rPr>
          <w:rFonts w:ascii="Bookman Old Style" w:eastAsia="Times New Roman" w:hAnsi="Bookman Old Style" w:cstheme="minorHAnsi"/>
          <w:color w:val="111111"/>
          <w:sz w:val="24"/>
        </w:rPr>
        <w:t>a significant decrease in tax receipts for the state.</w:t>
      </w:r>
      <w:r w:rsidR="00E30904" w:rsidRPr="00903217">
        <w:rPr>
          <w:rFonts w:ascii="Bookman Old Style" w:eastAsia="Times New Roman" w:hAnsi="Bookman Old Style" w:cstheme="minorHAnsi"/>
          <w:color w:val="111111"/>
          <w:sz w:val="24"/>
        </w:rPr>
        <w:t xml:space="preserve"> </w:t>
      </w:r>
      <w:r w:rsidR="000033A1" w:rsidRPr="00903217">
        <w:rPr>
          <w:rFonts w:ascii="Bookman Old Style" w:eastAsia="Times New Roman" w:hAnsi="Bookman Old Style" w:cstheme="minorHAnsi"/>
          <w:color w:val="111111"/>
          <w:sz w:val="24"/>
        </w:rPr>
        <w:t xml:space="preserve">That could mean the $133 million that was to be doled out by </w:t>
      </w:r>
    </w:p>
    <w:p w:rsidR="00903217" w:rsidRPr="00903217" w:rsidRDefault="00903217" w:rsidP="00903217">
      <w:pPr>
        <w:shd w:val="clear" w:color="auto" w:fill="FFFFFF"/>
        <w:spacing w:after="0" w:line="360" w:lineRule="auto"/>
        <w:ind w:left="-720" w:firstLine="720"/>
        <w:rPr>
          <w:rFonts w:ascii="Bookman Old Style" w:eastAsia="Times New Roman" w:hAnsi="Bookman Old Style" w:cstheme="minorHAnsi"/>
          <w:b/>
          <w:color w:val="111111"/>
          <w:sz w:val="24"/>
        </w:rPr>
      </w:pPr>
      <w:r w:rsidRPr="00903217">
        <w:rPr>
          <w:rFonts w:ascii="Bookman Old Style" w:eastAsia="Times New Roman" w:hAnsi="Bookman Old Style" w:cstheme="minorHAnsi"/>
          <w:b/>
          <w:color w:val="111111"/>
          <w:sz w:val="24"/>
        </w:rPr>
        <w:t>For Release Wednesday, April 29, 2020 – Page 2</w:t>
      </w:r>
    </w:p>
    <w:p w:rsidR="00903217" w:rsidRDefault="00903217" w:rsidP="00903217">
      <w:pPr>
        <w:shd w:val="clear" w:color="auto" w:fill="FFFFFF"/>
        <w:spacing w:after="0" w:line="360" w:lineRule="auto"/>
        <w:ind w:firstLine="720"/>
        <w:rPr>
          <w:rFonts w:ascii="Bookman Old Style" w:eastAsia="Times New Roman" w:hAnsi="Bookman Old Style" w:cstheme="minorHAnsi"/>
          <w:color w:val="111111"/>
          <w:sz w:val="24"/>
        </w:rPr>
      </w:pPr>
    </w:p>
    <w:p w:rsidR="000033A1" w:rsidRPr="00903217" w:rsidRDefault="000033A1" w:rsidP="00903217">
      <w:pPr>
        <w:shd w:val="clear" w:color="auto" w:fill="FFFFFF"/>
        <w:spacing w:after="0" w:line="360" w:lineRule="auto"/>
        <w:rPr>
          <w:rFonts w:ascii="Bookman Old Style" w:eastAsia="Times New Roman" w:hAnsi="Bookman Old Style" w:cstheme="minorHAnsi"/>
          <w:color w:val="111111"/>
          <w:sz w:val="24"/>
        </w:rPr>
      </w:pPr>
      <w:r w:rsidRPr="00903217">
        <w:rPr>
          <w:rFonts w:ascii="Bookman Old Style" w:eastAsia="Times New Roman" w:hAnsi="Bookman Old Style" w:cstheme="minorHAnsi"/>
          <w:color w:val="111111"/>
          <w:sz w:val="24"/>
        </w:rPr>
        <w:t>senators for certain spending bills, property tax cuts and tax incentives in the pending legislative session could be shoved aside, depending on the length and depth of economic effects and the limits on federal government reimbursements. </w:t>
      </w:r>
    </w:p>
    <w:p w:rsidR="00E30904" w:rsidRPr="00903217" w:rsidRDefault="00E30904" w:rsidP="00903217">
      <w:pPr>
        <w:shd w:val="clear" w:color="auto" w:fill="FFFFFF"/>
        <w:spacing w:after="0" w:line="360" w:lineRule="auto"/>
        <w:ind w:firstLine="720"/>
        <w:rPr>
          <w:rFonts w:ascii="Bookman Old Style" w:eastAsia="Times New Roman" w:hAnsi="Bookman Old Style" w:cstheme="minorHAnsi"/>
          <w:color w:val="111111"/>
          <w:sz w:val="24"/>
        </w:rPr>
      </w:pPr>
      <w:r w:rsidRPr="00903217">
        <w:rPr>
          <w:rFonts w:ascii="Bookman Old Style" w:eastAsia="Times New Roman" w:hAnsi="Bookman Old Style" w:cstheme="minorHAnsi"/>
          <w:color w:val="111111"/>
          <w:sz w:val="24"/>
        </w:rPr>
        <w:t>National watchdogs say that state revenues will decrease anywhere from 10 percent per month up to 25 percent. That’s a hit yet to be factored into a state budget that is still awaiting approval in Nebraska. Stinner calls the situation “fluid, subject to a lot of interpretation and a moving target” for state lawmakers.</w:t>
      </w:r>
    </w:p>
    <w:p w:rsidR="000033A1" w:rsidRPr="00903217" w:rsidRDefault="00E30904" w:rsidP="00903217">
      <w:pPr>
        <w:shd w:val="clear" w:color="auto" w:fill="FFFFFF"/>
        <w:spacing w:after="0" w:line="360" w:lineRule="auto"/>
        <w:ind w:firstLine="720"/>
        <w:rPr>
          <w:rFonts w:ascii="Bookman Old Style" w:eastAsia="Times New Roman" w:hAnsi="Bookman Old Style" w:cstheme="minorHAnsi"/>
          <w:color w:val="111111"/>
          <w:sz w:val="24"/>
        </w:rPr>
      </w:pPr>
      <w:r w:rsidRPr="00903217">
        <w:rPr>
          <w:rFonts w:ascii="Bookman Old Style" w:eastAsia="Times New Roman" w:hAnsi="Bookman Old Style" w:cstheme="minorHAnsi"/>
          <w:color w:val="111111"/>
          <w:sz w:val="24"/>
        </w:rPr>
        <w:t>Just when lawmakers and their fiscal analysts can gather again face-to-face is also a moving target. The worst has yet to hit Nebraska, even though diagnosed cases are increasing every day and the death toll inches higher. Unemployment and Medicaid payments are going up.</w:t>
      </w:r>
      <w:r w:rsidR="00186AC4" w:rsidRPr="00903217">
        <w:rPr>
          <w:rFonts w:ascii="Bookman Old Style" w:eastAsia="Times New Roman" w:hAnsi="Bookman Old Style" w:cstheme="minorHAnsi"/>
          <w:color w:val="111111"/>
          <w:sz w:val="24"/>
        </w:rPr>
        <w:t xml:space="preserve"> </w:t>
      </w:r>
      <w:r w:rsidRPr="00903217">
        <w:rPr>
          <w:rFonts w:ascii="Bookman Old Style" w:eastAsia="Times New Roman" w:hAnsi="Bookman Old Style" w:cstheme="minorHAnsi"/>
          <w:color w:val="111111"/>
          <w:sz w:val="24"/>
        </w:rPr>
        <w:t>Stinner said every state agency will be impacted in some way</w:t>
      </w:r>
      <w:r w:rsidR="00186AC4" w:rsidRPr="00903217">
        <w:rPr>
          <w:rFonts w:ascii="Bookman Old Style" w:eastAsia="Times New Roman" w:hAnsi="Bookman Old Style" w:cstheme="minorHAnsi"/>
          <w:color w:val="111111"/>
          <w:sz w:val="24"/>
        </w:rPr>
        <w:t>.  Game and Parks will take a hit because of closed campgrounds and diminished income from that. That’s just one example.</w:t>
      </w:r>
    </w:p>
    <w:p w:rsidR="00903217" w:rsidRDefault="000033A1" w:rsidP="00903217">
      <w:pPr>
        <w:pStyle w:val="NormalWeb"/>
        <w:shd w:val="clear" w:color="auto" w:fill="FFFFFF"/>
        <w:spacing w:before="0" w:beforeAutospacing="0" w:after="0" w:afterAutospacing="0" w:line="360" w:lineRule="auto"/>
        <w:ind w:firstLine="720"/>
        <w:rPr>
          <w:rFonts w:ascii="Bookman Old Style" w:hAnsi="Bookman Old Style" w:cstheme="minorHAnsi"/>
          <w:color w:val="111111"/>
          <w:szCs w:val="22"/>
        </w:rPr>
      </w:pPr>
      <w:r w:rsidRPr="00903217">
        <w:rPr>
          <w:rFonts w:ascii="Bookman Old Style" w:hAnsi="Bookman Old Style" w:cstheme="minorHAnsi"/>
          <w:color w:val="111111"/>
          <w:szCs w:val="22"/>
        </w:rPr>
        <w:t>The state has a two-year budget in place, but Gov. Pete Ricketts and the Appropriations Committee offered modifications in this year's legislative session that had nothing to do with the coronavirus outbreak. Because the session was suspended until further notice in March, those budget bills have gone only through the first round of debate. </w:t>
      </w:r>
      <w:r w:rsidR="00186AC4" w:rsidRPr="00903217">
        <w:rPr>
          <w:rFonts w:ascii="Bookman Old Style" w:hAnsi="Bookman Old Style" w:cstheme="minorHAnsi"/>
          <w:color w:val="111111"/>
          <w:szCs w:val="22"/>
        </w:rPr>
        <w:t>Constitutionally, the Legislature is under the gun to get a budget passed, in fact, that’s all it is required to do. A fact well worth remembering in trying times like these.</w:t>
      </w:r>
    </w:p>
    <w:p w:rsidR="000033A1" w:rsidRPr="00903217" w:rsidRDefault="000033A1" w:rsidP="00903217">
      <w:pPr>
        <w:pStyle w:val="NormalWeb"/>
        <w:shd w:val="clear" w:color="auto" w:fill="FFFFFF"/>
        <w:spacing w:before="0" w:beforeAutospacing="0" w:after="0" w:afterAutospacing="0" w:line="360" w:lineRule="auto"/>
        <w:ind w:firstLine="720"/>
        <w:rPr>
          <w:rFonts w:ascii="Bookman Old Style" w:hAnsi="Bookman Old Style" w:cstheme="minorHAnsi"/>
          <w:color w:val="111111"/>
          <w:szCs w:val="22"/>
        </w:rPr>
      </w:pPr>
      <w:r w:rsidRPr="00903217">
        <w:rPr>
          <w:rFonts w:ascii="Bookman Old Style" w:hAnsi="Bookman Old Style" w:cstheme="minorHAnsi"/>
          <w:color w:val="111111"/>
          <w:szCs w:val="22"/>
        </w:rPr>
        <w:t>Prior to the pandemic, the state's cash reserve was on track to grow to $731 million, but that could be reduced going into the next two-year budget to $455 million.</w:t>
      </w:r>
      <w:r w:rsidR="00186AC4" w:rsidRPr="00903217">
        <w:rPr>
          <w:rFonts w:ascii="Bookman Old Style" w:hAnsi="Bookman Old Style" w:cstheme="minorHAnsi"/>
          <w:color w:val="111111"/>
          <w:szCs w:val="22"/>
        </w:rPr>
        <w:t xml:space="preserve"> </w:t>
      </w:r>
    </w:p>
    <w:p w:rsidR="00903217" w:rsidRDefault="000033A1" w:rsidP="00903217">
      <w:pPr>
        <w:pStyle w:val="NormalWeb"/>
        <w:shd w:val="clear" w:color="auto" w:fill="FFFFFF"/>
        <w:spacing w:before="0" w:beforeAutospacing="0" w:after="0" w:afterAutospacing="0" w:line="360" w:lineRule="auto"/>
        <w:ind w:firstLine="720"/>
        <w:rPr>
          <w:rFonts w:ascii="Bookman Old Style" w:hAnsi="Bookman Old Style" w:cstheme="minorHAnsi"/>
          <w:color w:val="111111"/>
          <w:szCs w:val="22"/>
        </w:rPr>
      </w:pPr>
      <w:r w:rsidRPr="00903217">
        <w:rPr>
          <w:rFonts w:ascii="Bookman Old Style" w:hAnsi="Bookman Old Style" w:cstheme="minorHAnsi"/>
          <w:color w:val="111111"/>
          <w:szCs w:val="22"/>
        </w:rPr>
        <w:t xml:space="preserve">March was a fairly strong month for tax receipts, Stinner said, but with a 30-day lag in sales tax reporting, the report for April will be more indicative of what is happening with restrictions on businesses and social gatherings amid </w:t>
      </w:r>
    </w:p>
    <w:p w:rsidR="00903217" w:rsidRPr="00903217" w:rsidRDefault="00903217" w:rsidP="00903217">
      <w:pPr>
        <w:pStyle w:val="NormalWeb"/>
        <w:shd w:val="clear" w:color="auto" w:fill="FFFFFF"/>
        <w:spacing w:before="0" w:beforeAutospacing="0" w:after="0" w:afterAutospacing="0" w:line="360" w:lineRule="auto"/>
        <w:ind w:left="-720" w:firstLine="720"/>
        <w:rPr>
          <w:rFonts w:ascii="Bookman Old Style" w:hAnsi="Bookman Old Style" w:cstheme="minorHAnsi"/>
          <w:b/>
          <w:color w:val="111111"/>
          <w:szCs w:val="22"/>
        </w:rPr>
      </w:pPr>
      <w:r w:rsidRPr="00903217">
        <w:rPr>
          <w:rFonts w:ascii="Bookman Old Style" w:hAnsi="Bookman Old Style" w:cstheme="minorHAnsi"/>
          <w:b/>
          <w:color w:val="111111"/>
          <w:szCs w:val="22"/>
        </w:rPr>
        <w:t>For Release Wednesday, April 29, 2020 – Page 3</w:t>
      </w:r>
    </w:p>
    <w:p w:rsidR="00903217" w:rsidRDefault="00903217" w:rsidP="00903217">
      <w:pPr>
        <w:pStyle w:val="NormalWeb"/>
        <w:shd w:val="clear" w:color="auto" w:fill="FFFFFF"/>
        <w:spacing w:before="0" w:beforeAutospacing="0" w:after="0" w:afterAutospacing="0" w:line="360" w:lineRule="auto"/>
        <w:ind w:firstLine="720"/>
        <w:rPr>
          <w:rFonts w:ascii="Bookman Old Style" w:hAnsi="Bookman Old Style" w:cstheme="minorHAnsi"/>
          <w:color w:val="111111"/>
          <w:szCs w:val="22"/>
        </w:rPr>
      </w:pPr>
    </w:p>
    <w:p w:rsidR="000033A1" w:rsidRPr="00903217" w:rsidRDefault="000033A1" w:rsidP="00903217">
      <w:pPr>
        <w:pStyle w:val="NormalWeb"/>
        <w:shd w:val="clear" w:color="auto" w:fill="FFFFFF"/>
        <w:spacing w:before="0" w:beforeAutospacing="0" w:after="0" w:afterAutospacing="0" w:line="360" w:lineRule="auto"/>
        <w:rPr>
          <w:rFonts w:ascii="Bookman Old Style" w:hAnsi="Bookman Old Style" w:cstheme="minorHAnsi"/>
          <w:color w:val="111111"/>
          <w:szCs w:val="22"/>
        </w:rPr>
      </w:pPr>
      <w:r w:rsidRPr="00903217">
        <w:rPr>
          <w:rFonts w:ascii="Bookman Old Style" w:hAnsi="Bookman Old Style" w:cstheme="minorHAnsi"/>
          <w:color w:val="111111"/>
          <w:szCs w:val="22"/>
        </w:rPr>
        <w:t>the outbreak. And an economic forecast in November will give the state a better idea of revenue</w:t>
      </w:r>
      <w:r w:rsidR="00A057D3" w:rsidRPr="00903217">
        <w:rPr>
          <w:rFonts w:ascii="Bookman Old Style" w:hAnsi="Bookman Old Style" w:cstheme="minorHAnsi"/>
          <w:color w:val="111111"/>
          <w:szCs w:val="22"/>
        </w:rPr>
        <w:t>.</w:t>
      </w:r>
      <w:r w:rsidRPr="00903217">
        <w:rPr>
          <w:rFonts w:ascii="Bookman Old Style" w:hAnsi="Bookman Old Style" w:cstheme="minorHAnsi"/>
          <w:color w:val="111111"/>
          <w:szCs w:val="22"/>
        </w:rPr>
        <w:t> </w:t>
      </w:r>
    </w:p>
    <w:p w:rsidR="00A057D3" w:rsidRPr="00903217" w:rsidRDefault="00A057D3" w:rsidP="00903217">
      <w:pPr>
        <w:pStyle w:val="NormalWeb"/>
        <w:shd w:val="clear" w:color="auto" w:fill="FFFFFF"/>
        <w:spacing w:before="0" w:beforeAutospacing="0" w:after="0" w:afterAutospacing="0" w:line="360" w:lineRule="auto"/>
        <w:ind w:firstLine="720"/>
        <w:rPr>
          <w:rFonts w:ascii="Bookman Old Style" w:hAnsi="Bookman Old Style" w:cstheme="minorHAnsi"/>
          <w:color w:val="111111"/>
          <w:szCs w:val="22"/>
          <w:shd w:val="clear" w:color="auto" w:fill="FFFFFF"/>
        </w:rPr>
      </w:pPr>
      <w:r w:rsidRPr="00903217">
        <w:rPr>
          <w:rFonts w:ascii="Bookman Old Style" w:hAnsi="Bookman Old Style" w:cstheme="minorHAnsi"/>
          <w:color w:val="111111"/>
          <w:szCs w:val="22"/>
        </w:rPr>
        <w:t xml:space="preserve">One piece of good news from all this? No new taxes. Stinner said raising taxes in the middle of a recessionary environment is really not a good idea. </w:t>
      </w:r>
      <w:r w:rsidR="000033A1" w:rsidRPr="00903217">
        <w:rPr>
          <w:rFonts w:ascii="Bookman Old Style" w:hAnsi="Bookman Old Style" w:cstheme="minorHAnsi"/>
          <w:color w:val="111111"/>
          <w:szCs w:val="22"/>
          <w:shd w:val="clear" w:color="auto" w:fill="FFFFFF"/>
        </w:rPr>
        <w:t>"Economically, you can't burden people with additional taxes when they're just trying to survive</w:t>
      </w:r>
      <w:r w:rsidRPr="00903217">
        <w:rPr>
          <w:rFonts w:ascii="Bookman Old Style" w:hAnsi="Bookman Old Style" w:cstheme="minorHAnsi"/>
          <w:color w:val="111111"/>
          <w:szCs w:val="22"/>
          <w:shd w:val="clear" w:color="auto" w:fill="FFFFFF"/>
        </w:rPr>
        <w:t>,</w:t>
      </w:r>
      <w:r w:rsidR="000033A1" w:rsidRPr="00903217">
        <w:rPr>
          <w:rFonts w:ascii="Bookman Old Style" w:hAnsi="Bookman Old Style" w:cstheme="minorHAnsi"/>
          <w:color w:val="111111"/>
          <w:szCs w:val="22"/>
          <w:shd w:val="clear" w:color="auto" w:fill="FFFFFF"/>
        </w:rPr>
        <w:t>"</w:t>
      </w:r>
      <w:r w:rsidRPr="00903217">
        <w:rPr>
          <w:rFonts w:ascii="Bookman Old Style" w:hAnsi="Bookman Old Style" w:cstheme="minorHAnsi"/>
          <w:color w:val="111111"/>
          <w:szCs w:val="22"/>
          <w:shd w:val="clear" w:color="auto" w:fill="FFFFFF"/>
        </w:rPr>
        <w:t xml:space="preserve"> he said.</w:t>
      </w:r>
    </w:p>
    <w:p w:rsidR="00903217" w:rsidRDefault="00A057D3" w:rsidP="00903217">
      <w:pPr>
        <w:pStyle w:val="NormalWeb"/>
        <w:shd w:val="clear" w:color="auto" w:fill="FFFFFF"/>
        <w:spacing w:before="0" w:beforeAutospacing="0" w:after="0" w:afterAutospacing="0" w:line="360" w:lineRule="auto"/>
        <w:ind w:firstLine="720"/>
        <w:rPr>
          <w:rFonts w:ascii="Bookman Old Style" w:hAnsi="Bookman Old Style" w:cstheme="minorHAnsi"/>
          <w:color w:val="111111"/>
          <w:szCs w:val="22"/>
          <w:shd w:val="clear" w:color="auto" w:fill="FFFFFF"/>
        </w:rPr>
      </w:pPr>
      <w:r w:rsidRPr="00903217">
        <w:rPr>
          <w:rFonts w:ascii="Bookman Old Style" w:hAnsi="Bookman Old Style" w:cstheme="minorHAnsi"/>
          <w:color w:val="111111"/>
          <w:szCs w:val="22"/>
          <w:shd w:val="clear" w:color="auto" w:fill="FFFFFF"/>
        </w:rPr>
        <w:t>There’s a lot to think about in this time of pandemic pandemonium. Just remember to check in on your friends and neighbors as we practice social distancing. Wash your hands. Don’t touch your face. Wear a mask when you go out.</w:t>
      </w:r>
      <w:r w:rsidR="000033A1" w:rsidRPr="00903217">
        <w:rPr>
          <w:rFonts w:ascii="Bookman Old Style" w:hAnsi="Bookman Old Style" w:cstheme="minorHAnsi"/>
          <w:color w:val="111111"/>
          <w:szCs w:val="22"/>
          <w:shd w:val="clear" w:color="auto" w:fill="FFFFFF"/>
        </w:rPr>
        <w:t> </w:t>
      </w:r>
    </w:p>
    <w:p w:rsidR="00BD7C22" w:rsidRPr="00903217" w:rsidRDefault="00903217" w:rsidP="00903217">
      <w:pPr>
        <w:ind w:left="3600" w:firstLine="720"/>
        <w:rPr>
          <w:rFonts w:ascii="Bookman Old Style" w:hAnsi="Bookman Old Style"/>
          <w:sz w:val="24"/>
        </w:rPr>
      </w:pPr>
      <w:r>
        <w:rPr>
          <w:rFonts w:ascii="Bookman Old Style" w:hAnsi="Bookman Old Style"/>
          <w:sz w:val="24"/>
        </w:rPr>
        <w:t>-</w:t>
      </w:r>
      <w:r w:rsidR="00BD7C22" w:rsidRPr="00903217">
        <w:rPr>
          <w:rFonts w:ascii="Bookman Old Style" w:hAnsi="Bookman Old Style"/>
          <w:sz w:val="24"/>
        </w:rPr>
        <w:t>-30</w:t>
      </w:r>
      <w:r>
        <w:rPr>
          <w:rFonts w:ascii="Bookman Old Style" w:hAnsi="Bookman Old Style"/>
          <w:sz w:val="24"/>
        </w:rPr>
        <w:t>--</w:t>
      </w:r>
    </w:p>
    <w:p w:rsidR="00BD7C22" w:rsidRPr="00903217" w:rsidRDefault="00BD7C22" w:rsidP="00903217">
      <w:pPr>
        <w:spacing w:line="360" w:lineRule="auto"/>
        <w:rPr>
          <w:rFonts w:ascii="Bookman Old Style" w:hAnsi="Bookman Old Style"/>
          <w:i/>
          <w:iCs/>
          <w:sz w:val="24"/>
        </w:rPr>
      </w:pPr>
      <w:r w:rsidRPr="00903217">
        <w:rPr>
          <w:rFonts w:ascii="Bookman Old Style" w:hAnsi="Bookman Old Style"/>
          <w:sz w:val="24"/>
        </w:rPr>
        <w:br/>
      </w:r>
      <w:r w:rsidRPr="00903217">
        <w:rPr>
          <w:rFonts w:ascii="Bookman Old Style" w:hAnsi="Bookman Old Style"/>
          <w:i/>
          <w:iCs/>
          <w:sz w:val="24"/>
        </w:rPr>
        <w:t>J.L. Schmidt has been covering Nebraska government and politics since 1979. He has been a registered Independent for 20 years.</w:t>
      </w:r>
    </w:p>
    <w:p w:rsidR="00BD7C22" w:rsidRPr="00903217" w:rsidRDefault="00BD7C22" w:rsidP="00BD7C22">
      <w:pPr>
        <w:rPr>
          <w:rFonts w:ascii="Bookman Old Style" w:hAnsi="Bookman Old Style" w:cstheme="minorHAnsi"/>
          <w:sz w:val="24"/>
        </w:rPr>
      </w:pPr>
    </w:p>
    <w:p w:rsidR="00BD7C22" w:rsidRDefault="00BD7C22" w:rsidP="000033A1">
      <w:pPr>
        <w:pStyle w:val="NormalWeb"/>
        <w:shd w:val="clear" w:color="auto" w:fill="FFFFFF"/>
        <w:spacing w:before="0" w:beforeAutospacing="0" w:after="360" w:afterAutospacing="0" w:line="408" w:lineRule="atLeast"/>
        <w:rPr>
          <w:rFonts w:ascii="Georgia" w:hAnsi="Georgia"/>
          <w:color w:val="111111"/>
          <w:sz w:val="27"/>
          <w:szCs w:val="27"/>
        </w:rPr>
      </w:pPr>
    </w:p>
    <w:p w:rsidR="000033A1" w:rsidRPr="000033A1" w:rsidRDefault="000033A1" w:rsidP="000033A1">
      <w:pPr>
        <w:shd w:val="clear" w:color="auto" w:fill="FFFFFF"/>
        <w:spacing w:after="360" w:line="408" w:lineRule="atLeast"/>
        <w:rPr>
          <w:rFonts w:ascii="Georgia" w:eastAsia="Times New Roman" w:hAnsi="Georgia" w:cs="Times New Roman"/>
          <w:color w:val="111111"/>
          <w:sz w:val="27"/>
          <w:szCs w:val="27"/>
        </w:rPr>
      </w:pPr>
    </w:p>
    <w:p w:rsidR="000033A1" w:rsidRPr="000033A1" w:rsidRDefault="009A3CC3" w:rsidP="000033A1">
      <w:pPr>
        <w:shd w:val="clear" w:color="auto" w:fill="FFFFFF"/>
        <w:spacing w:after="0" w:line="240" w:lineRule="auto"/>
        <w:rPr>
          <w:rFonts w:ascii="Segoe UI" w:eastAsia="Times New Roman" w:hAnsi="Segoe UI" w:cs="Times New Roman"/>
          <w:color w:val="0D6EA1"/>
          <w:sz w:val="24"/>
          <w:szCs w:val="24"/>
        </w:rPr>
      </w:pPr>
      <w:r w:rsidRPr="000033A1">
        <w:rPr>
          <w:rFonts w:ascii="Segoe UI" w:eastAsia="Times New Roman" w:hAnsi="Segoe UI" w:cs="Segoe UI"/>
          <w:color w:val="222222"/>
          <w:sz w:val="21"/>
          <w:szCs w:val="21"/>
        </w:rPr>
        <w:fldChar w:fldCharType="begin"/>
      </w:r>
      <w:r w:rsidR="000033A1" w:rsidRPr="000033A1">
        <w:rPr>
          <w:rFonts w:ascii="Segoe UI" w:eastAsia="Times New Roman" w:hAnsi="Segoe UI" w:cs="Segoe UI"/>
          <w:color w:val="222222"/>
          <w:sz w:val="21"/>
          <w:szCs w:val="21"/>
        </w:rPr>
        <w:instrText xml:space="preserve"> HYPERLINK "https://journalstar.com/news/state-and-regional/govt-and-politics/nebraska-will-offer-online-grocery-buying-for-snap-recipients/article_3e62a44b-e145-5c68-94cb-45627d379fa8.html" </w:instrText>
      </w:r>
      <w:r w:rsidRPr="000033A1">
        <w:rPr>
          <w:rFonts w:ascii="Segoe UI" w:eastAsia="Times New Roman" w:hAnsi="Segoe UI" w:cs="Segoe UI"/>
          <w:color w:val="222222"/>
          <w:sz w:val="21"/>
          <w:szCs w:val="21"/>
        </w:rPr>
        <w:fldChar w:fldCharType="separate"/>
      </w:r>
    </w:p>
    <w:p w:rsidR="000033A1" w:rsidRPr="000033A1" w:rsidRDefault="000033A1" w:rsidP="000033A1">
      <w:pPr>
        <w:shd w:val="clear" w:color="auto" w:fill="FFFFFF"/>
        <w:spacing w:after="0" w:line="240" w:lineRule="auto"/>
        <w:rPr>
          <w:rFonts w:ascii="Times New Roman" w:eastAsia="Times New Roman" w:hAnsi="Times New Roman" w:cs="Times New Roman"/>
          <w:color w:val="FFFFFF"/>
          <w:sz w:val="24"/>
          <w:szCs w:val="24"/>
        </w:rPr>
      </w:pPr>
      <w:r w:rsidRPr="000033A1">
        <w:rPr>
          <w:rFonts w:ascii="Segoe UI" w:eastAsia="Times New Roman" w:hAnsi="Segoe UI" w:cs="Segoe UI"/>
          <w:color w:val="FFFFFF"/>
          <w:sz w:val="21"/>
          <w:szCs w:val="21"/>
        </w:rPr>
        <w:t> +2</w:t>
      </w:r>
    </w:p>
    <w:p w:rsidR="000033A1" w:rsidRPr="000033A1" w:rsidRDefault="009A3CC3" w:rsidP="000033A1">
      <w:pPr>
        <w:shd w:val="clear" w:color="auto" w:fill="FFFFFF"/>
        <w:spacing w:after="0" w:line="240" w:lineRule="auto"/>
        <w:rPr>
          <w:rFonts w:ascii="Segoe UI" w:eastAsia="Times New Roman" w:hAnsi="Segoe UI" w:cs="Segoe UI"/>
          <w:color w:val="222222"/>
          <w:sz w:val="21"/>
          <w:szCs w:val="21"/>
        </w:rPr>
      </w:pPr>
      <w:r w:rsidRPr="000033A1">
        <w:rPr>
          <w:rFonts w:ascii="Segoe UI" w:eastAsia="Times New Roman" w:hAnsi="Segoe UI" w:cs="Segoe UI"/>
          <w:color w:val="222222"/>
          <w:sz w:val="21"/>
          <w:szCs w:val="21"/>
        </w:rPr>
        <w:fldChar w:fldCharType="end"/>
      </w:r>
    </w:p>
    <w:p w:rsidR="000033A1" w:rsidRPr="000033A1" w:rsidRDefault="009A3CC3" w:rsidP="000033A1">
      <w:pPr>
        <w:shd w:val="clear" w:color="auto" w:fill="FFFFFF"/>
        <w:spacing w:line="270" w:lineRule="atLeast"/>
        <w:outlineLvl w:val="2"/>
        <w:rPr>
          <w:rFonts w:ascii="inherit" w:eastAsia="Times New Roman" w:hAnsi="inherit" w:cs="Segoe UI"/>
          <w:color w:val="222222"/>
          <w:sz w:val="21"/>
          <w:szCs w:val="21"/>
        </w:rPr>
      </w:pPr>
      <w:hyperlink r:id="rId4" w:history="1"/>
      <w:r w:rsidR="000033A1">
        <w:rPr>
          <w:rFonts w:ascii="inherit" w:eastAsia="Times New Roman" w:hAnsi="inherit" w:cs="Segoe UI"/>
          <w:color w:val="222222"/>
          <w:sz w:val="21"/>
          <w:szCs w:val="21"/>
        </w:rPr>
        <w:t xml:space="preserve"> </w:t>
      </w:r>
    </w:p>
    <w:p w:rsidR="000033A1" w:rsidRDefault="000033A1"/>
    <w:sectPr w:rsidR="000033A1" w:rsidSect="009A3CC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033A1"/>
    <w:rsid w:val="000033A1"/>
    <w:rsid w:val="00186AC4"/>
    <w:rsid w:val="006A4339"/>
    <w:rsid w:val="00903217"/>
    <w:rsid w:val="009A3CC3"/>
    <w:rsid w:val="00A057D3"/>
    <w:rsid w:val="00BD7C22"/>
    <w:rsid w:val="00E30904"/>
    <w:rsid w:val="00F41FCD"/>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C3"/>
  </w:style>
  <w:style w:type="paragraph" w:styleId="Heading3">
    <w:name w:val="heading 3"/>
    <w:basedOn w:val="Normal"/>
    <w:link w:val="Heading3Char"/>
    <w:uiPriority w:val="9"/>
    <w:qFormat/>
    <w:rsid w:val="000033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033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0033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033A1"/>
    <w:rPr>
      <w:rFonts w:ascii="Times New Roman" w:eastAsia="Times New Roman" w:hAnsi="Times New Roman" w:cs="Times New Roman"/>
      <w:b/>
      <w:bCs/>
      <w:sz w:val="24"/>
      <w:szCs w:val="24"/>
    </w:rPr>
  </w:style>
  <w:style w:type="paragraph" w:styleId="NormalWeb">
    <w:name w:val="Normal (Web)"/>
    <w:basedOn w:val="Normal"/>
    <w:uiPriority w:val="99"/>
    <w:unhideWhenUsed/>
    <w:rsid w:val="000033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33A1"/>
    <w:rPr>
      <w:color w:val="0000FF"/>
      <w:u w:val="single"/>
    </w:rPr>
  </w:style>
</w:styles>
</file>

<file path=word/webSettings.xml><?xml version="1.0" encoding="utf-8"?>
<w:webSettings xmlns:r="http://schemas.openxmlformats.org/officeDocument/2006/relationships" xmlns:w="http://schemas.openxmlformats.org/wordprocessingml/2006/main">
  <w:divs>
    <w:div w:id="71897381">
      <w:bodyDiv w:val="1"/>
      <w:marLeft w:val="0"/>
      <w:marRight w:val="0"/>
      <w:marTop w:val="0"/>
      <w:marBottom w:val="0"/>
      <w:divBdr>
        <w:top w:val="none" w:sz="0" w:space="0" w:color="auto"/>
        <w:left w:val="none" w:sz="0" w:space="0" w:color="auto"/>
        <w:bottom w:val="none" w:sz="0" w:space="0" w:color="auto"/>
        <w:right w:val="none" w:sz="0" w:space="0" w:color="auto"/>
      </w:divBdr>
    </w:div>
    <w:div w:id="595096028">
      <w:bodyDiv w:val="1"/>
      <w:marLeft w:val="0"/>
      <w:marRight w:val="0"/>
      <w:marTop w:val="0"/>
      <w:marBottom w:val="0"/>
      <w:divBdr>
        <w:top w:val="none" w:sz="0" w:space="0" w:color="auto"/>
        <w:left w:val="none" w:sz="0" w:space="0" w:color="auto"/>
        <w:bottom w:val="none" w:sz="0" w:space="0" w:color="auto"/>
        <w:right w:val="none" w:sz="0" w:space="0" w:color="auto"/>
      </w:divBdr>
    </w:div>
    <w:div w:id="671106229">
      <w:bodyDiv w:val="1"/>
      <w:marLeft w:val="0"/>
      <w:marRight w:val="0"/>
      <w:marTop w:val="0"/>
      <w:marBottom w:val="0"/>
      <w:divBdr>
        <w:top w:val="none" w:sz="0" w:space="0" w:color="auto"/>
        <w:left w:val="none" w:sz="0" w:space="0" w:color="auto"/>
        <w:bottom w:val="none" w:sz="0" w:space="0" w:color="auto"/>
        <w:right w:val="none" w:sz="0" w:space="0" w:color="auto"/>
      </w:divBdr>
    </w:div>
    <w:div w:id="767850947">
      <w:bodyDiv w:val="1"/>
      <w:marLeft w:val="0"/>
      <w:marRight w:val="0"/>
      <w:marTop w:val="0"/>
      <w:marBottom w:val="0"/>
      <w:divBdr>
        <w:top w:val="none" w:sz="0" w:space="0" w:color="auto"/>
        <w:left w:val="none" w:sz="0" w:space="0" w:color="auto"/>
        <w:bottom w:val="none" w:sz="0" w:space="0" w:color="auto"/>
        <w:right w:val="none" w:sz="0" w:space="0" w:color="auto"/>
      </w:divBdr>
    </w:div>
    <w:div w:id="957680491">
      <w:bodyDiv w:val="1"/>
      <w:marLeft w:val="0"/>
      <w:marRight w:val="0"/>
      <w:marTop w:val="0"/>
      <w:marBottom w:val="0"/>
      <w:divBdr>
        <w:top w:val="none" w:sz="0" w:space="0" w:color="auto"/>
        <w:left w:val="none" w:sz="0" w:space="0" w:color="auto"/>
        <w:bottom w:val="none" w:sz="0" w:space="0" w:color="auto"/>
        <w:right w:val="none" w:sz="0" w:space="0" w:color="auto"/>
      </w:divBdr>
    </w:div>
    <w:div w:id="1430857224">
      <w:bodyDiv w:val="1"/>
      <w:marLeft w:val="0"/>
      <w:marRight w:val="0"/>
      <w:marTop w:val="0"/>
      <w:marBottom w:val="0"/>
      <w:divBdr>
        <w:top w:val="none" w:sz="0" w:space="0" w:color="auto"/>
        <w:left w:val="none" w:sz="0" w:space="0" w:color="auto"/>
        <w:bottom w:val="none" w:sz="0" w:space="0" w:color="auto"/>
        <w:right w:val="none" w:sz="0" w:space="0" w:color="auto"/>
      </w:divBdr>
      <w:divsChild>
        <w:div w:id="1798833598">
          <w:marLeft w:val="450"/>
          <w:marRight w:val="0"/>
          <w:marTop w:val="0"/>
          <w:marBottom w:val="450"/>
          <w:divBdr>
            <w:top w:val="none" w:sz="0" w:space="0" w:color="auto"/>
            <w:left w:val="none" w:sz="0" w:space="0" w:color="auto"/>
            <w:bottom w:val="none" w:sz="0" w:space="0" w:color="auto"/>
            <w:right w:val="none" w:sz="0" w:space="0" w:color="auto"/>
          </w:divBdr>
          <w:divsChild>
            <w:div w:id="946739298">
              <w:marLeft w:val="0"/>
              <w:marRight w:val="0"/>
              <w:marTop w:val="0"/>
              <w:marBottom w:val="0"/>
              <w:divBdr>
                <w:top w:val="none" w:sz="0" w:space="0" w:color="auto"/>
                <w:left w:val="none" w:sz="0" w:space="0" w:color="auto"/>
                <w:bottom w:val="none" w:sz="0" w:space="0" w:color="auto"/>
                <w:right w:val="none" w:sz="0" w:space="0" w:color="auto"/>
              </w:divBdr>
              <w:divsChild>
                <w:div w:id="2008896030">
                  <w:marLeft w:val="0"/>
                  <w:marRight w:val="0"/>
                  <w:marTop w:val="0"/>
                  <w:marBottom w:val="0"/>
                  <w:divBdr>
                    <w:top w:val="none" w:sz="0" w:space="0" w:color="auto"/>
                    <w:left w:val="none" w:sz="0" w:space="0" w:color="auto"/>
                    <w:bottom w:val="none" w:sz="0" w:space="0" w:color="auto"/>
                    <w:right w:val="none" w:sz="0" w:space="0" w:color="auto"/>
                  </w:divBdr>
                  <w:divsChild>
                    <w:div w:id="1232041789">
                      <w:marLeft w:val="0"/>
                      <w:marRight w:val="0"/>
                      <w:marTop w:val="0"/>
                      <w:marBottom w:val="0"/>
                      <w:divBdr>
                        <w:top w:val="none" w:sz="0" w:space="0" w:color="auto"/>
                        <w:left w:val="none" w:sz="0" w:space="0" w:color="auto"/>
                        <w:bottom w:val="none" w:sz="0" w:space="0" w:color="auto"/>
                        <w:right w:val="none" w:sz="0" w:space="0" w:color="auto"/>
                      </w:divBdr>
                      <w:divsChild>
                        <w:div w:id="167452192">
                          <w:marLeft w:val="0"/>
                          <w:marRight w:val="0"/>
                          <w:marTop w:val="0"/>
                          <w:marBottom w:val="0"/>
                          <w:divBdr>
                            <w:top w:val="none" w:sz="0" w:space="0" w:color="auto"/>
                            <w:left w:val="none" w:sz="0" w:space="0" w:color="auto"/>
                            <w:bottom w:val="none" w:sz="0" w:space="0" w:color="auto"/>
                            <w:right w:val="none" w:sz="0" w:space="0" w:color="auto"/>
                          </w:divBdr>
                          <w:divsChild>
                            <w:div w:id="571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1556">
                  <w:marLeft w:val="0"/>
                  <w:marRight w:val="0"/>
                  <w:marTop w:val="0"/>
                  <w:marBottom w:val="0"/>
                  <w:divBdr>
                    <w:top w:val="none" w:sz="0" w:space="0" w:color="auto"/>
                    <w:left w:val="none" w:sz="0" w:space="0" w:color="auto"/>
                    <w:bottom w:val="none" w:sz="0" w:space="0" w:color="auto"/>
                    <w:right w:val="none" w:sz="0" w:space="0" w:color="auto"/>
                  </w:divBdr>
                  <w:divsChild>
                    <w:div w:id="17926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7832">
      <w:bodyDiv w:val="1"/>
      <w:marLeft w:val="0"/>
      <w:marRight w:val="0"/>
      <w:marTop w:val="0"/>
      <w:marBottom w:val="0"/>
      <w:divBdr>
        <w:top w:val="none" w:sz="0" w:space="0" w:color="auto"/>
        <w:left w:val="none" w:sz="0" w:space="0" w:color="auto"/>
        <w:bottom w:val="none" w:sz="0" w:space="0" w:color="auto"/>
        <w:right w:val="none" w:sz="0" w:space="0" w:color="auto"/>
      </w:divBdr>
    </w:div>
    <w:div w:id="21470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journalstar.com/news/state-and-regional/govt-and-politics/nebraska-will-offer-online-grocery-buying-for-snap-recipients/article_3e62a44b-e145-5c68-94cb-45627d379fa8.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4094</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2020-04-27T15:51:00Z</dcterms:created>
  <dcterms:modified xsi:type="dcterms:W3CDTF">2020-04-27T15:51:00Z</dcterms:modified>
</cp:coreProperties>
</file>